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B2" w:rsidRPr="007B20AA" w:rsidRDefault="007146B2" w:rsidP="007146B2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>История чая</w:t>
      </w:r>
    </w:p>
    <w:p w:rsidR="007146B2" w:rsidRPr="002E686C" w:rsidRDefault="007146B2" w:rsidP="007146B2">
      <w:pPr>
        <w:pStyle w:val="a3"/>
        <w:shd w:val="clear" w:color="auto" w:fill="FFFCF4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История чая в России насчитывает не одну сотню лет. Уже в 16 веке в небольших количествах чай привозился на Русь как дорогой подарок от азиатских посланников. В 1576 году два казачьих атамана привезли русскому царю в качестве подарка от китайского императора коробочку с дорогим желтым чаем. Но письменных подтверждений этого события не сохранилось. Официальная история чаепития в России ведется с 1638 года. По легенде монгольский хан прислал в подарок Михаилу Федоровичу, первому царю династии Романовых, четыре пуда чайного листа. Вначале чай не очень понравился царю и боярам. Но уже тогда царем и боярами было подмечено, что заморский напиток «отвращает от сна» и помогает лучше переносить долгие церковные службы и заседания в Думе.</w:t>
      </w:r>
    </w:p>
    <w:p w:rsidR="007146B2" w:rsidRPr="002E686C" w:rsidRDefault="007146B2" w:rsidP="007146B2">
      <w:pPr>
        <w:pStyle w:val="a3"/>
        <w:shd w:val="clear" w:color="auto" w:fill="FFFCF4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При царе Алексее Михайловиче чай вновь попадает в Россию. Известно, что в 1655 году царский лекарь успешно использовал чай для лечения болезни желудка у Алексея Михайловича. С этого момента целебные свойства чая оценили по достоинству. А в 1679 году русский посол Головин заключает с китайским императором договор о поставках чая в Россию. Так потянулись к Московскому Кремлю караваны с ценной сушеной травой по 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Кяхтинскому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тракту. </w:t>
      </w:r>
    </w:p>
    <w:p w:rsidR="007146B2" w:rsidRPr="002E686C" w:rsidRDefault="007146B2" w:rsidP="007146B2">
      <w:pPr>
        <w:pStyle w:val="a3"/>
        <w:shd w:val="clear" w:color="auto" w:fill="FFFCF4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Кстати, чай, доставленный караванным путем через монгольские степи, ценился гораздо выше, чем чай, привезенный по морю, поскольку сохранял все свои вкусовые и целебные свойства. </w:t>
      </w:r>
    </w:p>
    <w:p w:rsidR="007146B2" w:rsidRPr="002E686C" w:rsidRDefault="007146B2" w:rsidP="007146B2">
      <w:pPr>
        <w:pStyle w:val="a3"/>
        <w:shd w:val="clear" w:color="auto" w:fill="FFFCF4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Постепенно чай стал входить в жизнь русского человека. К 17 веку чай стал частым гостем в царских палатах и боярских домах. В 18 веке чай пьют в дворянских и зажиточных купеческих семьях, а в 19 веке чай распространяется повсеместно. Например, уже к 1847 году в Москве насчитывалось </w:t>
      </w:r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более</w:t>
      </w:r>
      <w:proofErr w:type="gram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тысячи специализированных чайных магазинов. Чай стоил очень </w:t>
      </w:r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дорого</w:t>
      </w:r>
      <w:proofErr w:type="gram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и долгое время был доступен только высшим классам. Ведь чай обменивался на дорогие меха и облагался пошлиной. В 18 веке чай был в 110 раз дороже икры. В дворянских домах хозяйка, как правило, берегла чай как зеницу ока и поэтому нередко хранила его не в кладовой с другими продуктами, а в собственной спальне. Таким образом, в народе чаепитие долго оставалось символом зажиточности и богатства, а знакомое всем выражение «дать на чай» означало проявление особой щедрости.</w:t>
      </w:r>
    </w:p>
    <w:p w:rsidR="007146B2" w:rsidRPr="002E686C" w:rsidRDefault="007146B2" w:rsidP="007146B2">
      <w:pPr>
        <w:pStyle w:val="a3"/>
        <w:shd w:val="clear" w:color="auto" w:fill="FFFCF4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И только в 18 веке чай окончательно вошел в русский быт и стал воистину национальным напитком. В 19 веке появляются чисто русские заведения – чайные, которые быстро завоевали любовь простого народа. Характерной чертой чайных были длинные общие столы, за которыми было удобно вести беседу и делиться новостями. </w:t>
      </w:r>
    </w:p>
    <w:p w:rsidR="007146B2" w:rsidRPr="002E686C" w:rsidRDefault="007146B2" w:rsidP="007146B2">
      <w:pPr>
        <w:pStyle w:val="a3"/>
        <w:shd w:val="clear" w:color="auto" w:fill="FFFCF4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К началу 20 века Россия по праву стала самой 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чаепотребляемой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страной в мире.</w:t>
      </w:r>
    </w:p>
    <w:p w:rsidR="007146B2" w:rsidRPr="002E686C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Само слово чай по всей видимости,  заимствовано  непосредственно  из китайского языка, в котором (на кантонском диалекте) слов</w:t>
      </w:r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о«</w:t>
      </w:r>
      <w:proofErr w:type="gram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ча» и обозначает «чай-напиток». </w:t>
      </w:r>
    </w:p>
    <w:p w:rsidR="007146B2" w:rsidRPr="002E686C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Слово «чай» в русском языке созвучно, а в некоторых грамматических формах — аналогично нынеустаревшему глаголу «чаять» (видеть, знать). </w:t>
      </w:r>
    </w:p>
    <w:p w:rsidR="007146B2" w:rsidRPr="002E686C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До середины </w:t>
      </w:r>
      <w:hyperlink r:id="rId4" w:history="1">
        <w:proofErr w:type="gramStart"/>
        <w:r w:rsidRPr="002E686C">
          <w:rPr>
            <w:rFonts w:ascii="Arial" w:eastAsiaTheme="minorHAnsi" w:hAnsi="Arial" w:cs="Arial"/>
            <w:sz w:val="20"/>
            <w:szCs w:val="20"/>
            <w:lang w:eastAsia="en-US"/>
          </w:rPr>
          <w:t>XIX</w:t>
        </w:r>
        <w:proofErr w:type="gramEnd"/>
        <w:r w:rsidRPr="002E686C">
          <w:rPr>
            <w:rFonts w:ascii="Arial" w:eastAsiaTheme="minorHAnsi" w:hAnsi="Arial" w:cs="Arial"/>
            <w:sz w:val="20"/>
            <w:szCs w:val="20"/>
            <w:lang w:eastAsia="en-US"/>
          </w:rPr>
          <w:t>века</w:t>
        </w:r>
      </w:hyperlink>
      <w:r w:rsidRPr="002E686C">
        <w:rPr>
          <w:rFonts w:ascii="Arial" w:eastAsiaTheme="minorHAnsi" w:hAnsi="Arial" w:cs="Arial"/>
          <w:sz w:val="20"/>
          <w:szCs w:val="20"/>
          <w:lang w:eastAsia="en-US"/>
        </w:rPr>
        <w:t> чай был основным товаром на </w:t>
      </w:r>
      <w:hyperlink r:id="rId5" w:history="1">
        <w:r w:rsidRPr="002E686C">
          <w:rPr>
            <w:rFonts w:ascii="Arial" w:eastAsiaTheme="minorHAnsi" w:hAnsi="Arial" w:cs="Arial"/>
            <w:sz w:val="20"/>
            <w:szCs w:val="20"/>
            <w:lang w:eastAsia="en-US"/>
          </w:rPr>
          <w:t>Макарьевской (Нижегородской) ярмарке</w:t>
        </w:r>
      </w:hyperlink>
      <w:r w:rsidRPr="002E686C">
        <w:rPr>
          <w:rFonts w:ascii="Arial" w:eastAsiaTheme="minorHAnsi" w:hAnsi="Arial" w:cs="Arial"/>
          <w:sz w:val="20"/>
          <w:szCs w:val="20"/>
          <w:lang w:eastAsia="en-US"/>
        </w:rPr>
        <w:t>, с его перепродажи начинался очередной  годовой  цикл её работы.</w:t>
      </w:r>
    </w:p>
    <w:p w:rsidR="007146B2" w:rsidRPr="002E686C" w:rsidRDefault="007146B2" w:rsidP="007146B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Особого внимания заслуживают чайные традиции. </w:t>
      </w:r>
    </w:p>
    <w:p w:rsidR="007146B2" w:rsidRPr="002E686C" w:rsidRDefault="007146B2" w:rsidP="007146B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Чайный стол всегда был богат угощениями. В старину утром во время завтрака чай пили с хлебом, булками или баранками, сушками, калачами или печеньем. По воскресным дням и для званых гостей в </w:t>
      </w:r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куп</w:t>
      </w:r>
      <w:hyperlink r:id="rId6" w:history="1"/>
      <w:r w:rsidRPr="002E686C">
        <w:rPr>
          <w:rFonts w:ascii="Arial" w:eastAsiaTheme="minorHAnsi" w:hAnsi="Arial" w:cs="Arial"/>
          <w:sz w:val="20"/>
          <w:szCs w:val="20"/>
          <w:lang w:eastAsia="en-US"/>
        </w:rPr>
        <w:t>еческих</w:t>
      </w:r>
      <w:proofErr w:type="gram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домах пекли пироги, а среди интеллигенции было принято подавать бутерброды, халву, пирожные, фрукты, ягоды, орехи или восточные сладости. На купеческом столе были также ореховые вафли, французское и американское печенье, шоколадные конфеты, а крестьяне пили недорогой чай, заваривая его с мятой, листьями смородины, мяты, земляники или вишни, добавляя в него яблоки.</w:t>
      </w:r>
    </w:p>
    <w:p w:rsidR="007146B2" w:rsidRPr="002E686C" w:rsidRDefault="007146B2" w:rsidP="007146B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Чай также пили со сладким вишневым, клубничным, яблочным вареньем, с медом или вприкуску с кусочком колотого сахара. Варенье намазывали на хлеб или ели ложкой из блюдца. Сахар в 19 веке был совсем непохож </w:t>
      </w:r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на</w:t>
      </w:r>
      <w:proofErr w:type="gram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нынешний, рассыпной. Он был 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неосветленным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и кусочками – хозяин дома откалывал его от большой «сахарной головы», а чай с ним пили «</w:t>
      </w:r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в прикуску</w:t>
      </w:r>
      <w:proofErr w:type="gram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». В отличие от рафинада, колотый сахар не растворялся моментально, но был долгоиграющим, как леденец, что помогало растянуть удовольствие. И, конечно, как и сегодня, в чай в 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Росии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добавляли молоко, сливки или кружочек дорогого лимона, а иногда и фруктовые наливки.</w:t>
      </w:r>
    </w:p>
    <w:p w:rsidR="007146B2" w:rsidRPr="002E686C" w:rsidRDefault="007146B2" w:rsidP="007146B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Действительно, во многих семьях купцов и мещан было принято пить чай из блюдец. Однако чаще всего это было возможно только в узком семейном кругу, потому как такой способ чаепития считался неприличным и вульгарным.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Положено, чтобы чай разливала хозяйка, и только в случае крайней необходимости это действо доверяется старшей дочери. Следует не доливать один-два сантиметра от края чашки — это признак хорошего тона.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lastRenderedPageBreak/>
        <w:t>Еще один атрибут русского чаепития — специальные грелки, которыми накрывают заварочный чайник. Сшитые из плотного материала колоритные петухи, сказочные птицы или куклы-матрешки по-настоящему украшают стол.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Особая гордость радушной хозяйки — чайный сервиз, который она достает из буфета по особо торжественным случаям. При сервировке праздничного стола для чаепития его положено накрывать красивой скатертью.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Особенностью русского чаепития является так называемая «</w:t>
      </w:r>
      <w:proofErr w:type="spellStart"/>
      <w:r w:rsidRPr="002E686C">
        <w:rPr>
          <w:rFonts w:ascii="Arial" w:hAnsi="Arial" w:cs="Arial"/>
          <w:sz w:val="20"/>
          <w:szCs w:val="20"/>
        </w:rPr>
        <w:t>двухчайниковая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» заварка: заварка разливается из заварочного чайника по чашкам, а затем разбавляется кипятком. Однако изначально в чай кипяток не добавляли. Такая традиция сложилась в рабоче-крестьянской среде по причине экономии, а затем была перенята другими слоями населения. 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 xml:space="preserve">А о традициях нижегородского чаепития я расскажу историей начала 20 века.  Приехала как-то в гости к нижегородскому купцу и его семье молодая барыня из другого города, и гостеприимные хозяева усадили ее пить чай. </w:t>
      </w:r>
      <w:proofErr w:type="spellStart"/>
      <w:r w:rsidRPr="002E686C">
        <w:rPr>
          <w:rFonts w:ascii="Arial" w:hAnsi="Arial" w:cs="Arial"/>
          <w:sz w:val="20"/>
          <w:szCs w:val="20"/>
        </w:rPr>
        <w:t>По-нижегородски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 чай пили из ведерного самовара, с полотенцем на шее, чтобы вытирать пот, из блюдца и с колотым сахаром. Наливали чашку за </w:t>
      </w:r>
      <w:proofErr w:type="gramStart"/>
      <w:r w:rsidRPr="002E686C">
        <w:rPr>
          <w:rFonts w:ascii="Arial" w:hAnsi="Arial" w:cs="Arial"/>
          <w:sz w:val="20"/>
          <w:szCs w:val="20"/>
        </w:rPr>
        <w:t>чашкой</w:t>
      </w:r>
      <w:proofErr w:type="gramEnd"/>
      <w:r w:rsidRPr="002E686C">
        <w:rPr>
          <w:rFonts w:ascii="Arial" w:hAnsi="Arial" w:cs="Arial"/>
          <w:sz w:val="20"/>
          <w:szCs w:val="20"/>
        </w:rPr>
        <w:t xml:space="preserve"> и пили степенно, долго. Выпила и гостья уже не одну чашку чая, начала </w:t>
      </w:r>
      <w:proofErr w:type="spellStart"/>
      <w:r w:rsidRPr="002E686C">
        <w:rPr>
          <w:rFonts w:ascii="Arial" w:hAnsi="Arial" w:cs="Arial"/>
          <w:sz w:val="20"/>
          <w:szCs w:val="20"/>
        </w:rPr>
        <w:t>благодариить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 и отказываться. А хозяин ей и говорит: «Коль задницу не показываешь – еще пить будешь</w:t>
      </w:r>
      <w:proofErr w:type="gramStart"/>
      <w:r w:rsidRPr="002E686C">
        <w:rPr>
          <w:rFonts w:ascii="Arial" w:hAnsi="Arial" w:cs="Arial"/>
          <w:sz w:val="20"/>
          <w:szCs w:val="20"/>
        </w:rPr>
        <w:t xml:space="preserve">.». </w:t>
      </w:r>
      <w:proofErr w:type="gramEnd"/>
      <w:r w:rsidRPr="002E686C">
        <w:rPr>
          <w:rFonts w:ascii="Arial" w:hAnsi="Arial" w:cs="Arial"/>
          <w:sz w:val="20"/>
          <w:szCs w:val="20"/>
        </w:rPr>
        <w:t xml:space="preserve">Барынька зарделась, засмущалась, но вынуждена была продолжить пить чай. И вот когда уже совсем невмоготу стало, вдруг задрала юбку </w:t>
      </w:r>
      <w:proofErr w:type="spellStart"/>
      <w:r w:rsidRPr="002E686C">
        <w:rPr>
          <w:rFonts w:ascii="Arial" w:hAnsi="Arial" w:cs="Arial"/>
          <w:sz w:val="20"/>
          <w:szCs w:val="20"/>
        </w:rPr>
        <w:t>ди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 и показала то место, о котором хозяин говорил. Смеху было. А все потому, что хозяин просил показать заднюю часть чашки – «</w:t>
      </w:r>
      <w:proofErr w:type="gramStart"/>
      <w:r w:rsidRPr="002E686C">
        <w:rPr>
          <w:rFonts w:ascii="Arial" w:hAnsi="Arial" w:cs="Arial"/>
          <w:sz w:val="20"/>
          <w:szCs w:val="20"/>
        </w:rPr>
        <w:t>задницу</w:t>
      </w:r>
      <w:proofErr w:type="gramEnd"/>
      <w:r w:rsidRPr="002E686C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2E686C">
        <w:rPr>
          <w:rFonts w:ascii="Arial" w:hAnsi="Arial" w:cs="Arial"/>
          <w:sz w:val="20"/>
          <w:szCs w:val="20"/>
        </w:rPr>
        <w:t>первернув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 ее на блюдце. Такая фигура означала, что гость больше не хочет пить чай. Так было принято в </w:t>
      </w:r>
      <w:proofErr w:type="gramStart"/>
      <w:r w:rsidRPr="002E686C">
        <w:rPr>
          <w:rFonts w:ascii="Arial" w:hAnsi="Arial" w:cs="Arial"/>
          <w:sz w:val="20"/>
          <w:szCs w:val="20"/>
        </w:rPr>
        <w:t>купеческом</w:t>
      </w:r>
      <w:proofErr w:type="gramEnd"/>
      <w:r w:rsidRPr="002E686C">
        <w:rPr>
          <w:rFonts w:ascii="Arial" w:hAnsi="Arial" w:cs="Arial"/>
          <w:sz w:val="20"/>
          <w:szCs w:val="20"/>
        </w:rPr>
        <w:t xml:space="preserve"> Нижнем. По народной традиции перевёрнутый вверх дном стакан означал — всё, баста, больше не влезет! 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В высшем обществе, начиная чаепитие, размешивали сахар в чашке и клали ложку на блюдце. А чтобы показать хозяевам, что больше не желает чая, гость возвращал ложку в пустую чашку.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За чаепитием совершались сделки, мирились враги, договаривались о помолвках, приданом, решали судьбы и просто приятно общались — чай стал неотъемлемой частью русской жизни.</w:t>
      </w:r>
    </w:p>
    <w:p w:rsidR="007146B2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Развитие потребления чая способствовало подъёму те</w:t>
      </w:r>
      <w:r>
        <w:rPr>
          <w:rFonts w:ascii="Arial" w:eastAsiaTheme="minorHAnsi" w:hAnsi="Arial" w:cs="Arial"/>
          <w:sz w:val="20"/>
          <w:szCs w:val="20"/>
          <w:lang w:eastAsia="en-US"/>
        </w:rPr>
        <w:t>х отраслей промышленности, кото</w:t>
      </w:r>
      <w:r w:rsidRPr="002E686C">
        <w:rPr>
          <w:rFonts w:ascii="Arial" w:eastAsiaTheme="minorHAnsi" w:hAnsi="Arial" w:cs="Arial"/>
          <w:sz w:val="20"/>
          <w:szCs w:val="20"/>
          <w:lang w:eastAsia="en-US"/>
        </w:rPr>
        <w:t>ы</w:t>
      </w:r>
      <w:r>
        <w:rPr>
          <w:rFonts w:ascii="Arial" w:eastAsiaTheme="minorHAnsi" w:hAnsi="Arial" w:cs="Arial"/>
          <w:sz w:val="20"/>
          <w:szCs w:val="20"/>
          <w:lang w:eastAsia="en-US"/>
        </w:rPr>
        <w:t>е</w:t>
      </w:r>
      <w:r w:rsidRPr="002E686C">
        <w:rPr>
          <w:rFonts w:ascii="Arial" w:eastAsiaTheme="minorHAnsi" w:hAnsi="Arial" w:cs="Arial"/>
          <w:sz w:val="20"/>
          <w:szCs w:val="20"/>
          <w:lang w:eastAsia="en-US"/>
        </w:rPr>
        <w:t> были прямоили косвенно связаны с чайной торговлей. Так, в </w:t>
      </w:r>
      <w:hyperlink r:id="rId7" w:history="1">
        <w:r w:rsidRPr="002E686C">
          <w:rPr>
            <w:rFonts w:ascii="Arial" w:eastAsiaTheme="minorHAnsi" w:hAnsi="Arial" w:cs="Arial"/>
            <w:sz w:val="20"/>
            <w:szCs w:val="20"/>
            <w:lang w:eastAsia="en-US"/>
          </w:rPr>
          <w:t>Туле</w:t>
        </w:r>
      </w:hyperlink>
      <w:r w:rsidRPr="002E686C">
        <w:rPr>
          <w:rFonts w:ascii="Arial" w:eastAsiaTheme="minorHAnsi" w:hAnsi="Arial" w:cs="Arial"/>
          <w:sz w:val="20"/>
          <w:szCs w:val="20"/>
          <w:lang w:eastAsia="en-US"/>
        </w:rPr>
        <w:t> широко развилось производство </w:t>
      </w:r>
      <w:hyperlink r:id="rId8" w:history="1">
        <w:r w:rsidRPr="002E686C">
          <w:rPr>
            <w:rFonts w:ascii="Arial" w:eastAsiaTheme="minorHAnsi" w:hAnsi="Arial" w:cs="Arial"/>
            <w:sz w:val="20"/>
            <w:szCs w:val="20"/>
            <w:lang w:eastAsia="en-US"/>
          </w:rPr>
          <w:t>самоваров</w:t>
        </w:r>
      </w:hyperlink>
      <w:r w:rsidRPr="002E686C">
        <w:rPr>
          <w:rFonts w:ascii="Arial" w:eastAsiaTheme="minorHAnsi" w:hAnsi="Arial" w:cs="Arial"/>
          <w:sz w:val="20"/>
          <w:szCs w:val="20"/>
          <w:lang w:eastAsia="en-US"/>
        </w:rPr>
        <w:t>: к 1850-му  году  </w:t>
      </w:r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в</w:t>
      </w:r>
      <w:proofErr w:type="gramEnd"/>
    </w:p>
    <w:p w:rsidR="007146B2" w:rsidRPr="002E686C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Туледействовало 28 самоварных фабрик, общий выпуск самоваров достигал 120000 в год. 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Самовар стал непременным атрибутом русского чайного стола. Первые, самые древние самовары были похожи на котлы с крышками, не имели кранов, и варили в них тогда еще не чай, а сбитни — напитки с медом, пряностями и целебными травами. Лишь значительно позднее появились самовары-кофейники, дорожные самовары, называемые странниками, с коробками для чая и сахара, самовары со спиртовками для подогрева остывающей воды, самовары с разборными ножками и множество других.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 xml:space="preserve">Изготовление самовара — процесс достаточно трудоёмкий. В его производстве были задействованы рабочие различных специальностей: </w:t>
      </w:r>
      <w:proofErr w:type="spellStart"/>
      <w:r w:rsidRPr="002E686C">
        <w:rPr>
          <w:rFonts w:ascii="Arial" w:hAnsi="Arial" w:cs="Arial"/>
          <w:sz w:val="20"/>
          <w:szCs w:val="20"/>
        </w:rPr>
        <w:t>наводильщики</w:t>
      </w:r>
      <w:proofErr w:type="spellEnd"/>
      <w:r w:rsidRPr="002E686C">
        <w:rPr>
          <w:rFonts w:ascii="Arial" w:hAnsi="Arial" w:cs="Arial"/>
          <w:sz w:val="20"/>
          <w:szCs w:val="20"/>
        </w:rPr>
        <w:t>, которые сгибали медные листы и задавали форму, лудильщики, токари, слесари, сборщики и чистильщики. Мастера в деревнях изготавливали отдельные части, привозили их на фабрику, где и собирали готовые изделия.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Целые деревни занимались изготовлением самоварных частей круглый год за исключением лета, когда работа велась на полях.</w:t>
      </w:r>
    </w:p>
    <w:p w:rsidR="007146B2" w:rsidRPr="002E686C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Вначале самовары изготавливались из красной (чистой) и зелёной меди, мельхиора, а позже стали использовать более дешёвые сплавы типа латуни. Встречались самовары и из драгоценных металлов – золота и серебра. Формы самовара также были очень разнообразны, и в одной только Туле их насчитывалось более 150 видов.</w:t>
      </w:r>
    </w:p>
    <w:p w:rsidR="007146B2" w:rsidRPr="002E686C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Со временем различных фабрик, выпускающих самовары, стало настолько много, что для того, чтобы определить производителя, на крышках самоваров стали проставлять клеймо, соответствующее каждой фабрике. Оно было чем-то вроде товарного знака, по которому можно было узнать производителя.</w:t>
      </w:r>
    </w:p>
    <w:p w:rsidR="007146B2" w:rsidRPr="002E686C" w:rsidRDefault="007146B2" w:rsidP="007146B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 xml:space="preserve">На нижегородских ярмарках по большой цене шли самовары мастеров </w:t>
      </w:r>
      <w:proofErr w:type="spellStart"/>
      <w:r w:rsidRPr="002E686C">
        <w:rPr>
          <w:rFonts w:ascii="Arial" w:hAnsi="Arial" w:cs="Arial"/>
          <w:sz w:val="20"/>
          <w:szCs w:val="20"/>
        </w:rPr>
        <w:t>Баташовых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 и Ломовых, </w:t>
      </w:r>
      <w:proofErr w:type="spellStart"/>
      <w:r w:rsidRPr="002E686C">
        <w:rPr>
          <w:rFonts w:ascii="Arial" w:hAnsi="Arial" w:cs="Arial"/>
          <w:sz w:val="20"/>
          <w:szCs w:val="20"/>
        </w:rPr>
        <w:t>Тейле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686C">
        <w:rPr>
          <w:rFonts w:ascii="Arial" w:hAnsi="Arial" w:cs="Arial"/>
          <w:sz w:val="20"/>
          <w:szCs w:val="20"/>
        </w:rPr>
        <w:t>Ваныкиных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, Воронцовых, </w:t>
      </w:r>
      <w:proofErr w:type="spellStart"/>
      <w:r w:rsidRPr="002E686C">
        <w:rPr>
          <w:rFonts w:ascii="Arial" w:hAnsi="Arial" w:cs="Arial"/>
          <w:sz w:val="20"/>
          <w:szCs w:val="20"/>
        </w:rPr>
        <w:t>Шемариных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 с фирменным клеймом.</w:t>
      </w:r>
    </w:p>
    <w:p w:rsidR="007146B2" w:rsidRPr="002E686C" w:rsidRDefault="007146B2" w:rsidP="007146B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Так самовар «обрусел» настолько, что поэт Вознесенский утверждал: русская душа «имеет форму самовара».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 xml:space="preserve">Это подтверждают и появившиеся в народе пословицы и поговорки. Где есть чай — там под елью рай. Чай пьешь — до ста лет </w:t>
      </w:r>
      <w:proofErr w:type="spellStart"/>
      <w:r w:rsidRPr="002E686C">
        <w:rPr>
          <w:rFonts w:ascii="Arial" w:hAnsi="Arial" w:cs="Arial"/>
          <w:sz w:val="20"/>
          <w:szCs w:val="20"/>
        </w:rPr>
        <w:t>проживешь</w:t>
      </w:r>
      <w:proofErr w:type="gramStart"/>
      <w:r w:rsidRPr="002E686C">
        <w:rPr>
          <w:rFonts w:ascii="Arial" w:hAnsi="Arial" w:cs="Arial"/>
          <w:sz w:val="20"/>
          <w:szCs w:val="20"/>
        </w:rPr>
        <w:t>.В</w:t>
      </w:r>
      <w:proofErr w:type="gramEnd"/>
      <w:r w:rsidRPr="002E686C">
        <w:rPr>
          <w:rFonts w:ascii="Arial" w:hAnsi="Arial" w:cs="Arial"/>
          <w:sz w:val="20"/>
          <w:szCs w:val="20"/>
        </w:rPr>
        <w:t>ыпей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 чайку — забудешь тоску. За чаем — не скучаем. И многие другие.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И конечно самоварную и чайную тему не обошли и наши классики.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 xml:space="preserve">Наиболее ярким примером служат творения великого Александра Сергеевича Пушкина. В романе «Евгений Онегин» поэт </w:t>
      </w:r>
      <w:proofErr w:type="gramStart"/>
      <w:r w:rsidRPr="002E686C">
        <w:rPr>
          <w:rFonts w:ascii="Arial" w:hAnsi="Arial" w:cs="Arial"/>
          <w:sz w:val="20"/>
          <w:szCs w:val="20"/>
        </w:rPr>
        <w:t>описывает</w:t>
      </w:r>
      <w:proofErr w:type="gramEnd"/>
      <w:r w:rsidRPr="002E686C">
        <w:rPr>
          <w:rFonts w:ascii="Arial" w:hAnsi="Arial" w:cs="Arial"/>
          <w:sz w:val="20"/>
          <w:szCs w:val="20"/>
        </w:rPr>
        <w:t xml:space="preserve"> какую роль в жизни играет чайная традиция.</w:t>
      </w:r>
    </w:p>
    <w:p w:rsidR="007146B2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Смеркалось; на столе блистая,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Шипел вечерний самовар,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Китайский чайник нагревая;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Под ним клубился легкий пар.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2E686C">
        <w:rPr>
          <w:rFonts w:ascii="Arial" w:hAnsi="Arial" w:cs="Arial"/>
          <w:sz w:val="20"/>
          <w:szCs w:val="20"/>
        </w:rPr>
        <w:t>Разлитый</w:t>
      </w:r>
      <w:proofErr w:type="gramEnd"/>
      <w:r w:rsidRPr="002E686C">
        <w:rPr>
          <w:rFonts w:ascii="Arial" w:hAnsi="Arial" w:cs="Arial"/>
          <w:sz w:val="20"/>
          <w:szCs w:val="20"/>
        </w:rPr>
        <w:t xml:space="preserve"> Ольгиной рукою,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По чашкам темною струею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Уже душистый чай бежал,</w:t>
      </w:r>
    </w:p>
    <w:p w:rsidR="007146B2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И сливки мальчик подавал.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С чая Пушкин начинает свое другое произведение – «Станционный смотритель». Чай из самовара пили и в «Метели». Он служил зарядом бодрости ранним утром у помещиков.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Пушкин вносил чайные традиции очень умело, подчеркивая парой строк реалии жизни той эпохи.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 xml:space="preserve">Гоголь ясно дает понять, что чаепитие было довольно дорогим удовольствием, и позволить его себе мог не каждый. Главный герой повести «Шинель» Акакий, переходя к экономному расходованию средств, в первую очередь отказал себе в чае. Чай является важной деталью образа жизни героев «Мертвых душ». 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 xml:space="preserve">Современники Федора Михайловича Достоевского отмечали его пристрастие к чайному напитку. Писатель предпочитал крепко-заваренный чай и непременно сладкий. Чаепитие часто встречается на страницах его произведений. </w:t>
      </w:r>
      <w:proofErr w:type="gramStart"/>
      <w:r w:rsidRPr="002E686C">
        <w:rPr>
          <w:rFonts w:ascii="Arial" w:hAnsi="Arial" w:cs="Arial"/>
          <w:sz w:val="20"/>
          <w:szCs w:val="20"/>
        </w:rPr>
        <w:t>Например</w:t>
      </w:r>
      <w:proofErr w:type="gramEnd"/>
      <w:r w:rsidRPr="002E686C">
        <w:rPr>
          <w:rFonts w:ascii="Arial" w:hAnsi="Arial" w:cs="Arial"/>
          <w:sz w:val="20"/>
          <w:szCs w:val="20"/>
        </w:rPr>
        <w:t xml:space="preserve"> в «Братьях Карамазовых». 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В романе М.Ю. Лермонтова «Герой нашего времени» рассказчик называет чай и чугунный чайник «единственной отрадой в путешествиях по Кавказу».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Постоянно пьют чай герои Л.Н. Толстого, А.П. Чехова.</w:t>
      </w:r>
    </w:p>
    <w:p w:rsidR="007146B2" w:rsidRPr="002E686C" w:rsidRDefault="007146B2" w:rsidP="007146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Такая добрая тема нашла отражение и в полотнах русских живописцев.</w:t>
      </w:r>
    </w:p>
    <w:p w:rsidR="007146B2" w:rsidRPr="002E686C" w:rsidRDefault="007146B2" w:rsidP="007146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86C">
        <w:rPr>
          <w:rFonts w:ascii="Arial" w:hAnsi="Arial" w:cs="Arial"/>
          <w:sz w:val="20"/>
          <w:szCs w:val="20"/>
        </w:rPr>
        <w:t>Можно вспомнить картину Б. М. </w:t>
      </w:r>
      <w:proofErr w:type="spellStart"/>
      <w:r w:rsidRPr="002E686C">
        <w:rPr>
          <w:rFonts w:ascii="Arial" w:hAnsi="Arial" w:cs="Arial"/>
          <w:sz w:val="20"/>
          <w:szCs w:val="20"/>
        </w:rPr>
        <w:t>Кустодиева</w:t>
      </w:r>
      <w:proofErr w:type="spellEnd"/>
      <w:r w:rsidRPr="002E686C">
        <w:rPr>
          <w:rFonts w:ascii="Arial" w:hAnsi="Arial" w:cs="Arial"/>
          <w:sz w:val="20"/>
          <w:szCs w:val="20"/>
        </w:rPr>
        <w:t xml:space="preserve"> Купчиха за чаем 1918 года.</w:t>
      </w:r>
    </w:p>
    <w:p w:rsidR="007146B2" w:rsidRPr="002E686C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На сегодняшний день самыми дорогими признаны самовары, изготовленные в начале прошлого столетия в мастерских Фаберже. Для их производства использовалось серебро, позолота. Также применялись уникальные техники по чеканке, выколотке, литью и просечке.</w:t>
      </w:r>
    </w:p>
    <w:p w:rsidR="007146B2" w:rsidRPr="002E686C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Рекорд самого большого самовара в мире принадлежит украинцам. Весит он более 3 центнеров, высота его 1,8 м, а объем 360 литров! Самовар работает в здании ж/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д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вокзала Харькова и может обслужить за день до 10 </w:t>
      </w:r>
      <w:proofErr w:type="spellStart"/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тыс</w:t>
      </w:r>
      <w:proofErr w:type="spellEnd"/>
      <w:proofErr w:type="gram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человек.</w:t>
      </w:r>
    </w:p>
    <w:p w:rsidR="007146B2" w:rsidRDefault="007146B2" w:rsidP="00714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686C">
        <w:rPr>
          <w:rFonts w:ascii="Arial" w:eastAsiaTheme="minorHAnsi" w:hAnsi="Arial" w:cs="Arial"/>
          <w:sz w:val="20"/>
          <w:szCs w:val="20"/>
          <w:lang w:eastAsia="en-US"/>
        </w:rPr>
        <w:t>Самым маленьким самоваром в мире считался 3,5-миллиметровый «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микросамовар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» слесаря Института радиотехники и электроники АН СССР В. 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Васюренко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. Он рассчитан на кипячение 1 капли воды. Однако 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абослютный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рекорд установил «российский Левша», мастер микроминиатюры Николай </w:t>
      </w:r>
      <w:proofErr w:type="spell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Алдунин</w:t>
      </w:r>
      <w:proofErr w:type="spell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>. Его самовар высотой всего 1,2 мм! </w:t>
      </w:r>
      <w:proofErr w:type="gramStart"/>
      <w:r w:rsidRPr="002E686C">
        <w:rPr>
          <w:rFonts w:ascii="Arial" w:eastAsiaTheme="minorHAnsi" w:hAnsi="Arial" w:cs="Arial"/>
          <w:sz w:val="20"/>
          <w:szCs w:val="20"/>
          <w:lang w:eastAsia="en-US"/>
        </w:rPr>
        <w:t>Изготовлен</w:t>
      </w:r>
      <w:proofErr w:type="gramEnd"/>
      <w:r w:rsidRPr="002E686C">
        <w:rPr>
          <w:rFonts w:ascii="Arial" w:eastAsiaTheme="minorHAnsi" w:hAnsi="Arial" w:cs="Arial"/>
          <w:sz w:val="20"/>
          <w:szCs w:val="20"/>
          <w:lang w:eastAsia="en-US"/>
        </w:rPr>
        <w:t xml:space="preserve"> из золота и состоит из 12 деталей.</w:t>
      </w:r>
    </w:p>
    <w:p w:rsidR="00FA676F" w:rsidRDefault="00FA676F"/>
    <w:sectPr w:rsidR="00FA676F" w:rsidSect="00FA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6B2"/>
    <w:rsid w:val="007146B2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3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ruwiki/147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sbs.ru/images/stories/Hai/007.jpg" TargetMode="External"/><Relationship Id="rId5" Type="http://schemas.openxmlformats.org/officeDocument/2006/relationships/hyperlink" Target="http://dic.academic.ru/dic.nsf/ruwiki/713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c.academic.ru/dic.nsf/ruwiki/4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1749</Words>
  <Characters>9972</Characters>
  <Application>Microsoft Office Word</Application>
  <DocSecurity>0</DocSecurity>
  <Lines>83</Lines>
  <Paragraphs>23</Paragraphs>
  <ScaleCrop>false</ScaleCrop>
  <Company>USN Team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2018-11-26T06:43:00Z</dcterms:created>
  <dcterms:modified xsi:type="dcterms:W3CDTF">2018-11-26T06:43:00Z</dcterms:modified>
</cp:coreProperties>
</file>