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E8" w:rsidRPr="003E21D8" w:rsidRDefault="003E21D8" w:rsidP="003E21D8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E21D8">
        <w:rPr>
          <w:rFonts w:ascii="Arial" w:hAnsi="Arial" w:cs="Arial"/>
          <w:b/>
          <w:sz w:val="28"/>
          <w:szCs w:val="28"/>
        </w:rPr>
        <w:t xml:space="preserve">Памятник </w:t>
      </w:r>
      <w:r w:rsidRPr="003E21D8">
        <w:rPr>
          <w:rStyle w:val="textexposedshow"/>
          <w:rFonts w:ascii="Arial" w:hAnsi="Arial" w:cs="Arial"/>
          <w:b/>
          <w:sz w:val="28"/>
          <w:szCs w:val="28"/>
        </w:rPr>
        <w:t>Александру II</w:t>
      </w:r>
      <w:r w:rsidRPr="003E21D8">
        <w:rPr>
          <w:rFonts w:ascii="Arial" w:hAnsi="Arial" w:cs="Arial"/>
          <w:b/>
          <w:sz w:val="28"/>
          <w:szCs w:val="28"/>
        </w:rPr>
        <w:t xml:space="preserve">  в Нижнем Новгороде</w:t>
      </w:r>
    </w:p>
    <w:p w:rsidR="008B0103" w:rsidRPr="003E21D8" w:rsidRDefault="00C067E8" w:rsidP="008B0103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apple-converted-space"/>
          <w:rFonts w:ascii="Arial" w:hAnsi="Arial" w:cs="Arial"/>
          <w:b/>
          <w:i/>
        </w:rPr>
      </w:pPr>
      <w:r w:rsidRPr="003E21D8">
        <w:rPr>
          <w:rFonts w:ascii="Arial" w:hAnsi="Arial" w:cs="Arial"/>
          <w:b/>
          <w:i/>
        </w:rPr>
        <w:t>16 июня 1906 года в Нижнем Новгороде произошло знаменательное событие – в нашем городе впервые был открыт скульптурный памятник человеку,</w:t>
      </w:r>
      <w:r w:rsidRPr="003E21D8">
        <w:rPr>
          <w:rStyle w:val="apple-converted-space"/>
          <w:rFonts w:ascii="Arial" w:hAnsi="Arial" w:cs="Arial"/>
          <w:b/>
          <w:i/>
        </w:rPr>
        <w:t> </w:t>
      </w:r>
      <w:r w:rsidRPr="003E21D8">
        <w:rPr>
          <w:rStyle w:val="textexposedshow"/>
          <w:rFonts w:ascii="Arial" w:hAnsi="Arial" w:cs="Arial"/>
          <w:b/>
          <w:i/>
        </w:rPr>
        <w:t>навсегда вошедшему в отечественную историю как “царь-освободитель”.</w:t>
      </w:r>
      <w:r w:rsidRPr="003E21D8">
        <w:rPr>
          <w:rStyle w:val="apple-converted-space"/>
          <w:rFonts w:ascii="Arial" w:hAnsi="Arial" w:cs="Arial"/>
          <w:b/>
          <w:i/>
        </w:rPr>
        <w:t> </w:t>
      </w:r>
    </w:p>
    <w:p w:rsidR="00C067E8" w:rsidRPr="003E21D8" w:rsidRDefault="00C067E8" w:rsidP="008B0103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Fonts w:ascii="Arial" w:hAnsi="Arial" w:cs="Arial"/>
        </w:rPr>
      </w:pPr>
      <w:r w:rsidRPr="003E21D8">
        <w:rPr>
          <w:rStyle w:val="textexposedshow"/>
          <w:rFonts w:ascii="Arial" w:hAnsi="Arial" w:cs="Arial"/>
        </w:rPr>
        <w:t>Это был памятник императору Александру II. Однако</w:t>
      </w:r>
      <w:proofErr w:type="gramStart"/>
      <w:r w:rsidRPr="003E21D8">
        <w:rPr>
          <w:rStyle w:val="textexposedshow"/>
          <w:rFonts w:ascii="Arial" w:hAnsi="Arial" w:cs="Arial"/>
        </w:rPr>
        <w:t>,</w:t>
      </w:r>
      <w:proofErr w:type="gramEnd"/>
      <w:r w:rsidRPr="003E21D8">
        <w:rPr>
          <w:rStyle w:val="textexposedshow"/>
          <w:rFonts w:ascii="Arial" w:hAnsi="Arial" w:cs="Arial"/>
        </w:rPr>
        <w:t xml:space="preserve"> памятника в Нижнем Новгороде самодержец был удостоен не потому, что в 1861 году он отменил крепостное право в России, а в связи с тем, что в 1870 году, по его инициативе было принято “</w:t>
      </w:r>
      <w:proofErr w:type="spellStart"/>
      <w:r w:rsidRPr="003E21D8">
        <w:rPr>
          <w:rStyle w:val="textexposedshow"/>
          <w:rFonts w:ascii="Arial" w:hAnsi="Arial" w:cs="Arial"/>
        </w:rPr>
        <w:t>Городовое</w:t>
      </w:r>
      <w:proofErr w:type="spellEnd"/>
      <w:r w:rsidRPr="003E21D8">
        <w:rPr>
          <w:rStyle w:val="textexposedshow"/>
          <w:rFonts w:ascii="Arial" w:hAnsi="Arial" w:cs="Arial"/>
        </w:rPr>
        <w:t xml:space="preserve"> положение”. Этот чрезвычайно важный законодательный акт заложил основы городского всесословного общественного самоуправления, просуществовавшего в России вплоть до октября 1917 года.</w:t>
      </w:r>
      <w:r w:rsidRPr="003E21D8">
        <w:rPr>
          <w:rStyle w:val="apple-converted-space"/>
          <w:rFonts w:ascii="Arial" w:hAnsi="Arial" w:cs="Arial"/>
        </w:rPr>
        <w:t> </w:t>
      </w:r>
      <w:r w:rsidRPr="003E21D8">
        <w:rPr>
          <w:rFonts w:ascii="Arial" w:hAnsi="Arial" w:cs="Arial"/>
        </w:rPr>
        <w:br/>
      </w:r>
      <w:r w:rsidRPr="003E21D8">
        <w:rPr>
          <w:rStyle w:val="textexposedshow"/>
          <w:rFonts w:ascii="Arial" w:hAnsi="Arial" w:cs="Arial"/>
        </w:rPr>
        <w:t xml:space="preserve">Поэтому закономерно, что когда в 1895 году России отмечался 25-летний юбилей “Городового положения”, именно нижегородская Городская дума выступила с предложением соорудить памятник Александру II в нашем городе. По этому поводу в постановлении Городской думы было сказано следующее: “В ознаменование сего события и в благодарность царю-освободителю за дарование городам и нашему родному городу акта 16 июня 1870 года поставить на одной из лучших площадей города памятник Александру II на городские средства, допустив </w:t>
      </w:r>
      <w:proofErr w:type="gramStart"/>
      <w:r w:rsidRPr="003E21D8">
        <w:rPr>
          <w:rStyle w:val="textexposedshow"/>
          <w:rFonts w:ascii="Arial" w:hAnsi="Arial" w:cs="Arial"/>
        </w:rPr>
        <w:t>к</w:t>
      </w:r>
      <w:proofErr w:type="gramEnd"/>
      <w:r w:rsidRPr="003E21D8">
        <w:rPr>
          <w:rStyle w:val="textexposedshow"/>
          <w:rFonts w:ascii="Arial" w:hAnsi="Arial" w:cs="Arial"/>
        </w:rPr>
        <w:t xml:space="preserve"> сему и добровольные пожертвования местных граждан”</w:t>
      </w:r>
    </w:p>
    <w:p w:rsidR="008B0103" w:rsidRPr="003E21D8" w:rsidRDefault="00C067E8" w:rsidP="008B0103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Fonts w:ascii="Arial" w:hAnsi="Arial" w:cs="Arial"/>
        </w:rPr>
      </w:pPr>
      <w:r w:rsidRPr="003E21D8">
        <w:rPr>
          <w:rFonts w:ascii="Arial" w:hAnsi="Arial" w:cs="Arial"/>
        </w:rPr>
        <w:t>За четыре последовавших года на постройку памятника было собрано чуть более 30 тысяч рублей, из которых пожертвования нижегородцев составили 2892 руб</w:t>
      </w:r>
      <w:r w:rsidR="008B0103" w:rsidRPr="003E21D8">
        <w:rPr>
          <w:rFonts w:ascii="Arial" w:hAnsi="Arial" w:cs="Arial"/>
        </w:rPr>
        <w:t>лей</w:t>
      </w:r>
      <w:r w:rsidRPr="003E21D8">
        <w:rPr>
          <w:rFonts w:ascii="Arial" w:hAnsi="Arial" w:cs="Arial"/>
        </w:rPr>
        <w:t xml:space="preserve"> 31 коп</w:t>
      </w:r>
      <w:r w:rsidR="008B0103" w:rsidRPr="003E21D8">
        <w:rPr>
          <w:rFonts w:ascii="Arial" w:hAnsi="Arial" w:cs="Arial"/>
        </w:rPr>
        <w:t>ейку. Д</w:t>
      </w:r>
      <w:r w:rsidRPr="003E21D8">
        <w:rPr>
          <w:rFonts w:ascii="Arial" w:hAnsi="Arial" w:cs="Arial"/>
        </w:rPr>
        <w:t>оля членов нижегородского губернского и уездного земств, а также дворян, была несколько больше - 4750 руб</w:t>
      </w:r>
      <w:r w:rsidR="008B0103" w:rsidRPr="003E21D8">
        <w:rPr>
          <w:rFonts w:ascii="Arial" w:hAnsi="Arial" w:cs="Arial"/>
        </w:rPr>
        <w:t>лей</w:t>
      </w:r>
      <w:r w:rsidRPr="003E21D8">
        <w:rPr>
          <w:rFonts w:ascii="Arial" w:hAnsi="Arial" w:cs="Arial"/>
        </w:rPr>
        <w:t>, и, наконец, главный вклад составили свободные остатки городской казны в размере 23198 руб</w:t>
      </w:r>
      <w:r w:rsidR="008B0103" w:rsidRPr="003E21D8">
        <w:rPr>
          <w:rFonts w:ascii="Arial" w:hAnsi="Arial" w:cs="Arial"/>
        </w:rPr>
        <w:t>лей</w:t>
      </w:r>
      <w:r w:rsidRPr="003E21D8">
        <w:rPr>
          <w:rFonts w:ascii="Arial" w:hAnsi="Arial" w:cs="Arial"/>
        </w:rPr>
        <w:t xml:space="preserve"> 96 коп</w:t>
      </w:r>
      <w:r w:rsidR="008B0103" w:rsidRPr="003E21D8">
        <w:rPr>
          <w:rFonts w:ascii="Arial" w:hAnsi="Arial" w:cs="Arial"/>
        </w:rPr>
        <w:t xml:space="preserve">еек. </w:t>
      </w:r>
    </w:p>
    <w:p w:rsidR="008B0103" w:rsidRPr="003E21D8" w:rsidRDefault="00C067E8" w:rsidP="008B0103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Fonts w:ascii="Arial" w:hAnsi="Arial" w:cs="Arial"/>
        </w:rPr>
      </w:pPr>
      <w:r w:rsidRPr="003E21D8">
        <w:rPr>
          <w:rFonts w:ascii="Arial" w:hAnsi="Arial" w:cs="Arial"/>
        </w:rPr>
        <w:t xml:space="preserve">Проект памятника Александру II был заказан известному петербургскому скульптору Александру </w:t>
      </w:r>
      <w:proofErr w:type="spellStart"/>
      <w:r w:rsidRPr="003E21D8">
        <w:rPr>
          <w:rFonts w:ascii="Arial" w:hAnsi="Arial" w:cs="Arial"/>
        </w:rPr>
        <w:t>Курпатову</w:t>
      </w:r>
      <w:proofErr w:type="spellEnd"/>
      <w:r w:rsidRPr="003E21D8">
        <w:rPr>
          <w:rFonts w:ascii="Arial" w:hAnsi="Arial" w:cs="Arial"/>
        </w:rPr>
        <w:t>, который изобразил императора величественным, стоящим во весь рост, с непокрытой головой, с плеч которого ниспадала длинная горностаевая мантия.</w:t>
      </w:r>
    </w:p>
    <w:p w:rsidR="008B0103" w:rsidRPr="003E21D8" w:rsidRDefault="00C067E8" w:rsidP="008B0103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Style w:val="apple-converted-space"/>
          <w:rFonts w:ascii="Arial" w:hAnsi="Arial" w:cs="Arial"/>
        </w:rPr>
      </w:pPr>
      <w:r w:rsidRPr="003E21D8">
        <w:rPr>
          <w:rFonts w:ascii="Arial" w:hAnsi="Arial" w:cs="Arial"/>
        </w:rPr>
        <w:t>Все необходимые работы по сооружению памятника на Благовещенской площади Нижнего Новгорода (ныне – пл. Минина и Пожарского) длились около пяти лет, и, наконец</w:t>
      </w:r>
      <w:r w:rsidR="008B0103" w:rsidRPr="003E21D8">
        <w:rPr>
          <w:rFonts w:ascii="Arial" w:hAnsi="Arial" w:cs="Arial"/>
        </w:rPr>
        <w:t>,</w:t>
      </w:r>
      <w:r w:rsidRPr="003E21D8">
        <w:rPr>
          <w:rFonts w:ascii="Arial" w:hAnsi="Arial" w:cs="Arial"/>
        </w:rPr>
        <w:t xml:space="preserve"> 16 июня 1906 года, при большом стечении народа памятник Александру II был открыт.</w:t>
      </w:r>
      <w:r w:rsidRPr="003E21D8">
        <w:rPr>
          <w:rStyle w:val="apple-converted-space"/>
          <w:rFonts w:ascii="Arial" w:hAnsi="Arial" w:cs="Arial"/>
        </w:rPr>
        <w:t> </w:t>
      </w:r>
    </w:p>
    <w:p w:rsidR="008B0103" w:rsidRPr="003E21D8" w:rsidRDefault="00C067E8" w:rsidP="008B0103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Fonts w:ascii="Arial" w:hAnsi="Arial" w:cs="Arial"/>
        </w:rPr>
      </w:pPr>
      <w:proofErr w:type="gramStart"/>
      <w:r w:rsidRPr="003E21D8">
        <w:rPr>
          <w:rFonts w:ascii="Arial" w:hAnsi="Arial" w:cs="Arial"/>
        </w:rPr>
        <w:t>Бронзовая скульптура императора находилась на пьедестале, имевшего форму высокой усеченной четырехгранной пирамиды, который был сооружен на бетонном основании, облицованным гранитом и возвышавшемся на 1,5-2 метра над уровнем площади и представлявшем собой небольшую круглую прогулочную площадку.</w:t>
      </w:r>
      <w:proofErr w:type="gramEnd"/>
      <w:r w:rsidRPr="003E21D8">
        <w:rPr>
          <w:rFonts w:ascii="Arial" w:hAnsi="Arial" w:cs="Arial"/>
        </w:rPr>
        <w:t xml:space="preserve"> Памятник Александру II был установлен между Благовещенским собором и Дмитриевской башней нижегородского кремля – примерно там же, где сейчас находится памятник Кузьме Минину</w:t>
      </w:r>
      <w:r w:rsidR="008B0103" w:rsidRPr="003E21D8">
        <w:rPr>
          <w:rFonts w:ascii="Arial" w:hAnsi="Arial" w:cs="Arial"/>
        </w:rPr>
        <w:t xml:space="preserve">. </w:t>
      </w:r>
    </w:p>
    <w:p w:rsidR="008B0103" w:rsidRPr="003E21D8" w:rsidRDefault="00C067E8" w:rsidP="008B0103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Fonts w:ascii="Arial" w:hAnsi="Arial" w:cs="Arial"/>
        </w:rPr>
      </w:pPr>
      <w:r w:rsidRPr="003E21D8">
        <w:rPr>
          <w:rFonts w:ascii="Arial" w:hAnsi="Arial" w:cs="Arial"/>
        </w:rPr>
        <w:lastRenderedPageBreak/>
        <w:t>Но памятник Александру II простоял на Благовещенской площади всего лишь немногим более одиннадцати лет</w:t>
      </w:r>
      <w:r w:rsidR="008B0103" w:rsidRPr="003E21D8">
        <w:rPr>
          <w:rFonts w:ascii="Arial" w:hAnsi="Arial" w:cs="Arial"/>
        </w:rPr>
        <w:t xml:space="preserve">. </w:t>
      </w:r>
      <w:proofErr w:type="gramStart"/>
      <w:r w:rsidR="008B0103" w:rsidRPr="003E21D8">
        <w:rPr>
          <w:rFonts w:ascii="Arial" w:hAnsi="Arial" w:cs="Arial"/>
        </w:rPr>
        <w:t>П</w:t>
      </w:r>
      <w:r w:rsidRPr="003E21D8">
        <w:rPr>
          <w:rFonts w:ascii="Arial" w:hAnsi="Arial" w:cs="Arial"/>
        </w:rPr>
        <w:t>осле октября 1917 года</w:t>
      </w:r>
      <w:r w:rsidR="008B0103" w:rsidRPr="003E21D8">
        <w:rPr>
          <w:rFonts w:ascii="Arial" w:hAnsi="Arial" w:cs="Arial"/>
        </w:rPr>
        <w:t xml:space="preserve"> </w:t>
      </w:r>
      <w:r w:rsidRPr="003E21D8">
        <w:rPr>
          <w:rFonts w:ascii="Arial" w:hAnsi="Arial" w:cs="Arial"/>
        </w:rPr>
        <w:t>площадь была переименована в Советскую, ну</w:t>
      </w:r>
      <w:r w:rsidR="008B0103" w:rsidRPr="003E21D8">
        <w:rPr>
          <w:rFonts w:ascii="Arial" w:hAnsi="Arial" w:cs="Arial"/>
        </w:rPr>
        <w:t>,</w:t>
      </w:r>
      <w:r w:rsidRPr="003E21D8">
        <w:rPr>
          <w:rFonts w:ascii="Arial" w:hAnsi="Arial" w:cs="Arial"/>
        </w:rPr>
        <w:t xml:space="preserve"> а скульптура императора была снесена.</w:t>
      </w:r>
      <w:proofErr w:type="gramEnd"/>
      <w:r w:rsidRPr="003E21D8">
        <w:rPr>
          <w:rFonts w:ascii="Arial" w:hAnsi="Arial" w:cs="Arial"/>
        </w:rPr>
        <w:t xml:space="preserve"> Правда, еще около десяти лет на своем месте оставался пустой пьедестал, на котором сначала соорудили небольшую дощатую трибуну, с которой произносились соответствующие речи во время военных парадов и демонстраций трудящихся. Потом исчезла и трибуна, вместо которой на пьедестале появился фонарный столб. Окончательно пьедестал и его бетонное основание исчезли в начале 30-х годов XX века. Но, как говорится, “свято место не пустует”, и в начале ноября 1943 года, Советская площадь была переименована, став площадью Минина и Пожарского, а вместо памятника Александру II появился памятник великому патриоту Земли Русской Кузьме Минину.</w:t>
      </w:r>
    </w:p>
    <w:p w:rsidR="00C067E8" w:rsidRPr="003E21D8" w:rsidRDefault="00C067E8" w:rsidP="008B0103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Fonts w:ascii="Arial" w:hAnsi="Arial" w:cs="Arial"/>
        </w:rPr>
      </w:pPr>
      <w:r w:rsidRPr="003E21D8">
        <w:rPr>
          <w:rFonts w:ascii="Arial" w:hAnsi="Arial" w:cs="Arial"/>
        </w:rPr>
        <w:t>Надо отметить, что материальное воплощение памяти Александра II в нашем городе существовало и после сноса памятника ”царю-освободителю”. Дело в том, что в 1901 году, в ознаменование 50-детия отмены крепостного права в России, в Нижнем Новгороде, на углу улицы Прядильной (ныне – улица Маслякова</w:t>
      </w:r>
      <w:proofErr w:type="gramStart"/>
      <w:r w:rsidRPr="003E21D8">
        <w:rPr>
          <w:rFonts w:ascii="Arial" w:hAnsi="Arial" w:cs="Arial"/>
        </w:rPr>
        <w:t xml:space="preserve"> )</w:t>
      </w:r>
      <w:proofErr w:type="gramEnd"/>
      <w:r w:rsidRPr="003E21D8">
        <w:rPr>
          <w:rFonts w:ascii="Arial" w:hAnsi="Arial" w:cs="Arial"/>
        </w:rPr>
        <w:t xml:space="preserve"> и Ново</w:t>
      </w:r>
      <w:r w:rsidR="008B0103" w:rsidRPr="003E21D8">
        <w:rPr>
          <w:rFonts w:ascii="Arial" w:hAnsi="Arial" w:cs="Arial"/>
        </w:rPr>
        <w:t>-Б</w:t>
      </w:r>
      <w:r w:rsidRPr="003E21D8">
        <w:rPr>
          <w:rFonts w:ascii="Arial" w:hAnsi="Arial" w:cs="Arial"/>
        </w:rPr>
        <w:t>азарной площади (ныне – пл. Горького) началось строительство Нижегородского городского начального училища им. императора Александра II. Когда в 1903 году строительство оригинального</w:t>
      </w:r>
      <w:r w:rsidR="008B0103" w:rsidRPr="003E21D8">
        <w:rPr>
          <w:rFonts w:ascii="Arial" w:hAnsi="Arial" w:cs="Arial"/>
        </w:rPr>
        <w:t xml:space="preserve"> </w:t>
      </w:r>
      <w:r w:rsidRPr="003E21D8">
        <w:rPr>
          <w:rFonts w:ascii="Arial" w:hAnsi="Arial" w:cs="Arial"/>
        </w:rPr>
        <w:t xml:space="preserve"> трехэтажного каменного здания было завершено, город получил одно из самых лучших на то время начальных учебных заведений, а само училище в народе сразу же стало называться Александровским. Сейчас в этом здании находится нижегородская средняя школа №3.</w:t>
      </w:r>
      <w:r w:rsidRPr="003E21D8">
        <w:rPr>
          <w:rFonts w:ascii="Arial" w:hAnsi="Arial" w:cs="Arial"/>
        </w:rPr>
        <w:br/>
        <w:t>Уже в наше время в Нижнем Новгороде вновь появился памятник Александру II. Правда, это не величественная скульптура на высоком пьедестале, как прежде, а бюст, который находится на территории мужского Благовещенского монастыря.</w:t>
      </w:r>
    </w:p>
    <w:p w:rsidR="002C6B11" w:rsidRPr="003E21D8" w:rsidRDefault="00122DCD" w:rsidP="008B0103">
      <w:pPr>
        <w:pStyle w:val="a3"/>
        <w:shd w:val="clear" w:color="auto" w:fill="FFFFFF"/>
        <w:spacing w:before="240" w:beforeAutospacing="0" w:after="240" w:afterAutospacing="0" w:line="276" w:lineRule="auto"/>
        <w:ind w:firstLine="851"/>
        <w:rPr>
          <w:rFonts w:ascii="Arial" w:hAnsi="Arial" w:cs="Arial"/>
        </w:rPr>
      </w:pPr>
      <w:r w:rsidRPr="003E21D8">
        <w:rPr>
          <w:rFonts w:ascii="Arial" w:hAnsi="Arial" w:cs="Arial"/>
          <w:noProof/>
        </w:rPr>
        <w:lastRenderedPageBreak/>
        <w:drawing>
          <wp:inline distT="0" distB="0" distL="0" distR="0" wp14:anchorId="19FA8541" wp14:editId="3AD6D9C4">
            <wp:extent cx="5940425" cy="4065478"/>
            <wp:effectExtent l="19050" t="0" r="3175" b="0"/>
            <wp:docPr id="8" name="Рисунок 43" descr="https://scontent.xx.fbcdn.net/hphotos-xap1/v/t1.0-9/10402734_470766586400275_600272818334044968_n.jpg?oh=b5fdc77637dcc315b2d1f3966f638f95&amp;oe=554B3F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.xx.fbcdn.net/hphotos-xap1/v/t1.0-9/10402734_470766586400275_600272818334044968_n.jpg?oh=b5fdc77637dcc315b2d1f3966f638f95&amp;oe=554B3F7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7E8" w:rsidRPr="003E21D8">
        <w:rPr>
          <w:rFonts w:ascii="Arial" w:hAnsi="Arial" w:cs="Arial"/>
          <w:noProof/>
        </w:rPr>
        <w:drawing>
          <wp:inline distT="0" distB="0" distL="0" distR="0" wp14:anchorId="5F6D1529" wp14:editId="76D1A161">
            <wp:extent cx="5940425" cy="3824149"/>
            <wp:effectExtent l="19050" t="0" r="3175" b="0"/>
            <wp:docPr id="46" name="Рисунок 46" descr="https://scontent.xx.fbcdn.net/hphotos-xaf1/v/t1.0-9/10390313_470766623066938_5618575308092846070_n.jpg?oh=a479c4cc0fa431b102aa74258a7845d4&amp;oe=554D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.xx.fbcdn.net/hphotos-xaf1/v/t1.0-9/10390313_470766623066938_5618575308092846070_n.jpg?oh=a479c4cc0fa431b102aa74258a7845d4&amp;oe=554D42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1D8">
        <w:rPr>
          <w:rFonts w:ascii="Arial" w:hAnsi="Arial" w:cs="Arial"/>
          <w:noProof/>
        </w:rPr>
        <w:lastRenderedPageBreak/>
        <w:drawing>
          <wp:inline distT="0" distB="0" distL="0" distR="0" wp14:anchorId="6328FE1F" wp14:editId="36A9DD14">
            <wp:extent cx="2124075" cy="1676400"/>
            <wp:effectExtent l="19050" t="0" r="9525" b="0"/>
            <wp:docPr id="49" name="Рисунок 49" descr="https://scontent.xx.fbcdn.net/hphotos-xpf1/v/t1.0-9/10338223_470766659733601_6746904942374143028_n.jpg?oh=1c544fce15112a37e5798989d3d56773&amp;oe=558EF7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.xx.fbcdn.net/hphotos-xpf1/v/t1.0-9/10338223_470766659733601_6746904942374143028_n.jpg?oh=1c544fce15112a37e5798989d3d56773&amp;oe=558EF7F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1D8">
        <w:rPr>
          <w:rFonts w:ascii="Arial" w:hAnsi="Arial" w:cs="Arial"/>
          <w:noProof/>
        </w:rPr>
        <w:drawing>
          <wp:inline distT="0" distB="0" distL="0" distR="0" wp14:anchorId="2D931EBC" wp14:editId="000EDD4E">
            <wp:extent cx="5940425" cy="3708522"/>
            <wp:effectExtent l="19050" t="0" r="3175" b="0"/>
            <wp:docPr id="52" name="Рисунок 52" descr="https://scontent.xx.fbcdn.net/hphotos-xfp1/v/t1.0-9/10462743_470766699733597_2773607433135274400_n.jpg?oh=2a6a85cfe43a392afb18716e4351f992&amp;oe=558F0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.xx.fbcdn.net/hphotos-xfp1/v/t1.0-9/10462743_470766699733597_2773607433135274400_n.jpg?oh=2a6a85cfe43a392afb18716e4351f992&amp;oe=558F04C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1D8">
        <w:rPr>
          <w:rFonts w:ascii="Arial" w:hAnsi="Arial" w:cs="Arial"/>
          <w:noProof/>
        </w:rPr>
        <w:drawing>
          <wp:inline distT="0" distB="0" distL="0" distR="0" wp14:anchorId="554CA5FE" wp14:editId="7888E500">
            <wp:extent cx="4762500" cy="3571875"/>
            <wp:effectExtent l="19050" t="0" r="0" b="0"/>
            <wp:docPr id="55" name="Рисунок 55" descr="https://fbcdn-sphotos-h-a.akamaihd.net/hphotos-ak-xap1/v/t1.0-9/10489789_470766743066926_162663660850376584_n.jpg?oh=5a3da4609df203b49860107686ed62de&amp;oe=5592C0A2&amp;__gda__=1435761131_9ff496bad47353531e5b5a3560cd4e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bcdn-sphotos-h-a.akamaihd.net/hphotos-ak-xap1/v/t1.0-9/10489789_470766743066926_162663660850376584_n.jpg?oh=5a3da4609df203b49860107686ed62de&amp;oe=5592C0A2&amp;__gda__=1435761131_9ff496bad47353531e5b5a3560cd4e5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B11" w:rsidRPr="003E21D8" w:rsidSect="009A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143"/>
    <w:rsid w:val="000209D7"/>
    <w:rsid w:val="00122DCD"/>
    <w:rsid w:val="001A1184"/>
    <w:rsid w:val="002C6B11"/>
    <w:rsid w:val="00300765"/>
    <w:rsid w:val="00300A2A"/>
    <w:rsid w:val="0035102F"/>
    <w:rsid w:val="003E21D8"/>
    <w:rsid w:val="00406143"/>
    <w:rsid w:val="004C7ED5"/>
    <w:rsid w:val="006732B5"/>
    <w:rsid w:val="007772B5"/>
    <w:rsid w:val="008878C0"/>
    <w:rsid w:val="008B0103"/>
    <w:rsid w:val="009A54A5"/>
    <w:rsid w:val="00C067E8"/>
    <w:rsid w:val="00D36AD6"/>
    <w:rsid w:val="00E94696"/>
    <w:rsid w:val="00F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06143"/>
  </w:style>
  <w:style w:type="character" w:customStyle="1" w:styleId="apple-converted-space">
    <w:name w:val="apple-converted-space"/>
    <w:basedOn w:val="a0"/>
    <w:rsid w:val="00406143"/>
  </w:style>
  <w:style w:type="paragraph" w:styleId="a4">
    <w:name w:val="Balloon Text"/>
    <w:basedOn w:val="a"/>
    <w:link w:val="a5"/>
    <w:uiPriority w:val="99"/>
    <w:semiHidden/>
    <w:unhideWhenUsed/>
    <w:rsid w:val="0040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102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0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0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0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0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ascaption">
    <w:name w:val="hascaption"/>
    <w:basedOn w:val="a0"/>
    <w:rsid w:val="002C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60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86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7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9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6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6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75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</cp:revision>
  <dcterms:created xsi:type="dcterms:W3CDTF">2016-11-03T16:18:00Z</dcterms:created>
  <dcterms:modified xsi:type="dcterms:W3CDTF">2016-11-03T16:18:00Z</dcterms:modified>
</cp:coreProperties>
</file>