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20FB" w14:textId="7FAB95F9" w:rsidR="00754B0C" w:rsidRPr="00754B0C" w:rsidRDefault="00754B0C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proofErr w:type="spellStart"/>
      <w:r w:rsidRPr="00754B0C">
        <w:rPr>
          <w:rFonts w:ascii="Arial" w:hAnsi="Arial" w:cs="Arial"/>
          <w:b/>
          <w:bCs/>
          <w:sz w:val="28"/>
          <w:szCs w:val="28"/>
          <w:shd w:val="clear" w:color="auto" w:fill="FFFFFF"/>
        </w:rPr>
        <w:t>Смерчь</w:t>
      </w:r>
      <w:proofErr w:type="spellEnd"/>
      <w:r w:rsidRPr="00754B0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754B0C">
        <w:rPr>
          <w:rFonts w:ascii="Arial" w:hAnsi="Arial" w:cs="Arial"/>
          <w:b/>
          <w:bCs/>
          <w:sz w:val="28"/>
          <w:szCs w:val="28"/>
          <w:shd w:val="clear" w:color="auto" w:fill="FFFFFF"/>
        </w:rPr>
        <w:t>3 июля 1974 г</w:t>
      </w:r>
    </w:p>
    <w:p w14:paraId="4029287A" w14:textId="314F82AE" w:rsidR="00365423" w:rsidRPr="00754B0C" w:rsidRDefault="00C60AE6">
      <w:pPr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754B0C">
        <w:rPr>
          <w:rFonts w:ascii="Arial" w:hAnsi="Arial" w:cs="Arial"/>
          <w:sz w:val="24"/>
          <w:szCs w:val="24"/>
          <w:shd w:val="clear" w:color="auto" w:fill="FFFFFF"/>
        </w:rPr>
        <w:t>3 июля 1974 г. между 17 и 18 ч через г. Горький прошел разрушительной силы смерч, нанесший большой материальный ущерб в городе. Смерч сопровождался градом, гроз</w:t>
      </w:r>
      <w:r w:rsidRPr="00754B0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ой и ливнем.</w:t>
      </w:r>
      <w:r w:rsidRPr="00754B0C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754B0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В этот день в Горьком стояла теплая погода. К середине дня температура повысилась до 24—26 °С, массовая доля влаги достигла 13%, атмосферное давление продолжало падать на 2—3 </w:t>
      </w:r>
      <w:proofErr w:type="spellStart"/>
      <w:r w:rsidRPr="00754B0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гПа</w:t>
      </w:r>
      <w:proofErr w:type="spellEnd"/>
      <w:r w:rsidRPr="00754B0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/3 ч, прошел небольшой дождь. Около 15 ч в южной половине Горьковской области возникли грозы, которые стали перемещаться к северу. В 16 ч 10 мин—16 ч 15 мин три метеорологические станции города отметили отдаленную грозу на юго-западе, а спустя примерно 40—45 мин юго-восточнее пос. Дубенки возник смерч.</w:t>
      </w:r>
      <w:r w:rsidRPr="00754B0C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754B0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Из района Дубенки смерч смещался к северо-северо-западу, прошел через метеорологическую площадку ст. Мыза и вышел на жилой массив новой застройки в </w:t>
      </w:r>
      <w:proofErr w:type="spellStart"/>
      <w:r w:rsidRPr="00754B0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Приокском</w:t>
      </w:r>
      <w:proofErr w:type="spellEnd"/>
      <w:r w:rsidRPr="00754B0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районе. В районе Стрелки смерч пересек реку Оку и Волгу и ушел в заволжские луга. Скорость движения смерча была 35— 40 км/ч. </w:t>
      </w:r>
    </w:p>
    <w:p w14:paraId="0602B434" w14:textId="77777777" w:rsidR="00C60AE6" w:rsidRPr="00754B0C" w:rsidRDefault="00C60AE6">
      <w:pPr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</w:p>
    <w:p w14:paraId="30C7E73D" w14:textId="77777777" w:rsidR="00C60AE6" w:rsidRPr="00754B0C" w:rsidRDefault="00C60AE6" w:rsidP="00C60AE6">
      <w:pPr>
        <w:pStyle w:val="1"/>
        <w:shd w:val="clear" w:color="auto" w:fill="F8F8F8"/>
        <w:jc w:val="center"/>
        <w:rPr>
          <w:rFonts w:ascii="Arial" w:hAnsi="Arial" w:cs="Arial"/>
        </w:rPr>
      </w:pPr>
      <w:r w:rsidRPr="00754B0C">
        <w:rPr>
          <w:rFonts w:ascii="Arial" w:hAnsi="Arial" w:cs="Arial"/>
          <w:b/>
          <w:bCs/>
        </w:rPr>
        <w:t>Смерчи</w:t>
      </w:r>
    </w:p>
    <w:p w14:paraId="7FFED969" w14:textId="77777777" w:rsidR="00C60AE6" w:rsidRPr="00754B0C" w:rsidRDefault="00C60AE6" w:rsidP="00C60AE6">
      <w:pPr>
        <w:pStyle w:val="ntext"/>
        <w:shd w:val="clear" w:color="auto" w:fill="F8F8F8"/>
        <w:rPr>
          <w:rFonts w:ascii="Arial" w:hAnsi="Arial" w:cs="Arial"/>
        </w:rPr>
      </w:pPr>
      <w:r w:rsidRPr="00754B0C">
        <w:rPr>
          <w:rFonts w:ascii="Arial" w:hAnsi="Arial" w:cs="Arial"/>
          <w:i/>
          <w:iCs/>
        </w:rPr>
        <w:t>Руководство по краткосрочным прогнозам</w:t>
      </w:r>
      <w:r w:rsidRPr="00754B0C">
        <w:rPr>
          <w:rFonts w:ascii="Arial" w:hAnsi="Arial" w:cs="Arial"/>
          <w:i/>
          <w:iCs/>
        </w:rPr>
        <w:br/>
        <w:t>погоды под редакцией д-р. физ. мат. наук</w:t>
      </w:r>
      <w:r w:rsidRPr="00754B0C">
        <w:rPr>
          <w:rFonts w:ascii="Arial" w:hAnsi="Arial" w:cs="Arial"/>
          <w:i/>
          <w:iCs/>
        </w:rPr>
        <w:br/>
        <w:t xml:space="preserve">Н. Ф. </w:t>
      </w:r>
      <w:proofErr w:type="spellStart"/>
      <w:r w:rsidRPr="00754B0C">
        <w:rPr>
          <w:rFonts w:ascii="Arial" w:hAnsi="Arial" w:cs="Arial"/>
          <w:i/>
          <w:iCs/>
        </w:rPr>
        <w:t>Вельтищева</w:t>
      </w:r>
      <w:proofErr w:type="spellEnd"/>
    </w:p>
    <w:p w14:paraId="6EE79192" w14:textId="77777777" w:rsidR="00C60AE6" w:rsidRPr="00754B0C" w:rsidRDefault="00C60AE6" w:rsidP="00C60AE6">
      <w:pPr>
        <w:pStyle w:val="ntext"/>
        <w:shd w:val="clear" w:color="auto" w:fill="F8F8F8"/>
        <w:rPr>
          <w:rFonts w:ascii="Arial" w:hAnsi="Arial" w:cs="Arial"/>
        </w:rPr>
      </w:pPr>
      <w:r w:rsidRPr="00754B0C">
        <w:rPr>
          <w:rFonts w:ascii="Arial" w:hAnsi="Arial" w:cs="Arial"/>
          <w:noProof/>
        </w:rPr>
        <w:drawing>
          <wp:anchor distT="0" distB="0" distL="95250" distR="95250" simplePos="0" relativeHeight="251658752" behindDoc="0" locked="0" layoutInCell="1" allowOverlap="0" wp14:anchorId="65B9A80F" wp14:editId="1E7127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95475"/>
            <wp:effectExtent l="0" t="0" r="0" b="9525"/>
            <wp:wrapSquare wrapText="bothSides"/>
            <wp:docPr id="1" name="Рисунок 1" descr="http://meteoweb.ru/img/phenom/phen00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eoweb.ru/img/phenom/phen002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B0C">
        <w:rPr>
          <w:rFonts w:ascii="Arial" w:hAnsi="Arial" w:cs="Arial"/>
        </w:rPr>
        <w:t xml:space="preserve">Смерчем (тромбом или торнадо) называют вихрь с вертикальной осью вращения, диаметр которого обычно составляет от нескольких десятков до нескольких сотен метров. По косвенным оценкам максимальные скорости ветра в смерче составляют 200— 300 м/с. Такие очень большие скорости развивают в смерче центробежные силы, вызывающие понижение давления в его центре. Наиболее низкое давление, измеренное в смерче, составляло 912 </w:t>
      </w:r>
      <w:proofErr w:type="spellStart"/>
      <w:r w:rsidRPr="00754B0C">
        <w:rPr>
          <w:rFonts w:ascii="Arial" w:hAnsi="Arial" w:cs="Arial"/>
        </w:rPr>
        <w:t>гПа</w:t>
      </w:r>
      <w:proofErr w:type="spellEnd"/>
      <w:r w:rsidRPr="00754B0C">
        <w:rPr>
          <w:rFonts w:ascii="Arial" w:hAnsi="Arial" w:cs="Arial"/>
        </w:rPr>
        <w:t xml:space="preserve">, градиент давления при этом был около 10 </w:t>
      </w:r>
      <w:proofErr w:type="spellStart"/>
      <w:r w:rsidRPr="00754B0C">
        <w:rPr>
          <w:rFonts w:ascii="Arial" w:hAnsi="Arial" w:cs="Arial"/>
        </w:rPr>
        <w:t>гПа</w:t>
      </w:r>
      <w:proofErr w:type="spellEnd"/>
      <w:r w:rsidRPr="00754B0C">
        <w:rPr>
          <w:rFonts w:ascii="Arial" w:hAnsi="Arial" w:cs="Arial"/>
        </w:rPr>
        <w:t>/100 м. Если судить по разрушениям, причиняемым смерчами, то градиент давления в них может быть и больше.</w:t>
      </w:r>
      <w:r w:rsidRPr="00754B0C">
        <w:rPr>
          <w:rFonts w:ascii="Arial" w:hAnsi="Arial" w:cs="Arial"/>
        </w:rPr>
        <w:br/>
        <w:t>Смерч причиняет катастрофические разрушения вследствие весьма значительной силы ветрового напора и большой разности давления в нем и в окружающем пространстве.</w:t>
      </w:r>
      <w:r w:rsidRPr="00754B0C">
        <w:rPr>
          <w:rFonts w:ascii="Arial" w:hAnsi="Arial" w:cs="Arial"/>
        </w:rPr>
        <w:br/>
        <w:t>Обычно смерч опускается из кучево-дождевого облака, называемого материнским облаком, к поверхности суши или моря, втягивая в себя пыль, песок, камни, траву и воду.</w:t>
      </w:r>
      <w:r w:rsidRPr="00754B0C">
        <w:rPr>
          <w:rFonts w:ascii="Arial" w:hAnsi="Arial" w:cs="Arial"/>
        </w:rPr>
        <w:br/>
        <w:t>С приближением смерча слышен очень сильный шум, создаваемый ветром при столкновении различных предметов, втянутых в разреженную центральную область смерча.</w:t>
      </w:r>
      <w:r w:rsidRPr="00754B0C">
        <w:rPr>
          <w:rFonts w:ascii="Arial" w:hAnsi="Arial" w:cs="Arial"/>
        </w:rPr>
        <w:br/>
      </w:r>
      <w:r w:rsidRPr="00754B0C">
        <w:rPr>
          <w:rFonts w:ascii="Arial" w:hAnsi="Arial" w:cs="Arial"/>
          <w:b/>
          <w:bCs/>
        </w:rPr>
        <w:t>Длительность существования смерча</w:t>
      </w:r>
      <w:r w:rsidRPr="00754B0C">
        <w:rPr>
          <w:rFonts w:ascii="Arial" w:hAnsi="Arial" w:cs="Arial"/>
        </w:rPr>
        <w:t xml:space="preserve"> небольшая: от нескольких минут до нескольких часов, длина пути составляет в среднем 5—10 км, иногда более 30 км </w:t>
      </w:r>
      <w:r w:rsidRPr="00754B0C">
        <w:rPr>
          <w:rFonts w:ascii="Arial" w:hAnsi="Arial" w:cs="Arial"/>
        </w:rPr>
        <w:lastRenderedPageBreak/>
        <w:t>(в США длина пути торнадо может достигать 100 км и более). Скорость движения смерча различна: от 10—20 до 60—70 км/ч и более, что в основном обусловлено характером распределения ветра в средней тропосфере. На территории СССР смерчи — сравнительно редкое явление. Они наблюдаются в Прибалтике, Белоруссии, на Украине, в Центральных областях, в Поволжье, на Урале и в Сибири. Водяные смерчи бывают у Черноморского побережья Кавказа, у берегов Крыма, над северо-западной частью Черного моря, у побережья Куршского и Рижского заливов.</w:t>
      </w:r>
      <w:r w:rsidRPr="00754B0C">
        <w:rPr>
          <w:rFonts w:ascii="Arial" w:hAnsi="Arial" w:cs="Arial"/>
        </w:rPr>
        <w:br/>
        <w:t>Образование смерчей в большой степени обусловлено неустойчивостью стратификации атмосферы. Чем больше неустойчивость стратификации атмосферы, тем более они вероятны. Однако образование смерчей даже и при большой неустойчивости атмосферы происходит крайне редко. Это говорит о том, что в атмосфере должны существовать и другие благоприятные для их образования условия, заключающиеся, по-видимому, в мезомасштабных особенностях циркуляции нижних слоев атмосферы.</w:t>
      </w:r>
      <w:r w:rsidRPr="00754B0C">
        <w:rPr>
          <w:rFonts w:ascii="Arial" w:hAnsi="Arial" w:cs="Arial"/>
        </w:rPr>
        <w:br/>
        <w:t>Данные наблюдений показывают, что смерчи связаны с двумя типами мезомасштабной циркуляции:</w:t>
      </w:r>
      <w:r w:rsidRPr="00754B0C">
        <w:rPr>
          <w:rFonts w:ascii="Arial" w:hAnsi="Arial" w:cs="Arial"/>
        </w:rPr>
        <w:br/>
      </w:r>
      <w:r w:rsidRPr="00754B0C">
        <w:rPr>
          <w:rFonts w:ascii="Arial" w:hAnsi="Arial" w:cs="Arial"/>
        </w:rPr>
        <w:br/>
        <w:t>1. С облаками, имеющими горизонтальную ось вращения (крутящийся облачный вал), наблюдающимися на линиях неустойчивости (линиях шквалов) перед быстро движущимися холодными фронтами.</w:t>
      </w:r>
      <w:r w:rsidRPr="00754B0C">
        <w:rPr>
          <w:rFonts w:ascii="Arial" w:hAnsi="Arial" w:cs="Arial"/>
        </w:rPr>
        <w:br/>
        <w:t>2. С облаками, вращающимися вокруг вертикальной оси. Последний тип циркуляции чаще встречается на холодных фронтах, вдоль которых перемещаются мезомасштабные циклонические вихри.</w:t>
      </w:r>
      <w:r w:rsidRPr="00754B0C">
        <w:rPr>
          <w:rFonts w:ascii="Arial" w:hAnsi="Arial" w:cs="Arial"/>
        </w:rPr>
        <w:br/>
      </w:r>
      <w:r w:rsidRPr="00754B0C">
        <w:rPr>
          <w:rFonts w:ascii="Arial" w:hAnsi="Arial" w:cs="Arial"/>
        </w:rPr>
        <w:br/>
        <w:t>В передней части материнского облака первоначально, до возникновения смерча, существует крутящийся по ходу движения облачный вал. Чаще всего смерчи возникают с правой стороны облака (по направлению его перемещения), представляя собой как бы продолжение правой части крутящегося вала, при этом наблюдается циклоническое вращение ветра. Имеют место случаи, когда в смерче происходит и антициклоническое вращение ветра.</w:t>
      </w:r>
      <w:r w:rsidRPr="00754B0C">
        <w:rPr>
          <w:rFonts w:ascii="Arial" w:hAnsi="Arial" w:cs="Arial"/>
        </w:rPr>
        <w:br/>
        <w:t>Смерчи связаны с мезомасштабной циклонической циркуляцией в слоях выше смерча, диаметр которой от нескольких километров до 50 км, а по высоте она распространяется до 10—12 км. Такой тип циркуляции называют «циклон-торнадо». На экране радиолокатора циклон-торнадо имеет вид подковообразного образования с просветом в центре.</w:t>
      </w:r>
      <w:r w:rsidRPr="00754B0C">
        <w:rPr>
          <w:rFonts w:ascii="Arial" w:hAnsi="Arial" w:cs="Arial"/>
        </w:rPr>
        <w:br/>
        <w:t>По современным представлениям структура смерча, достигающего земной поверхности, весьма сложная. В центральной части смерча имеется ядро, диаметром 100—150 м и меньше, в котором наблюдаются нисходящие движения воздуха до 60—80 м/с. Выхоложенный опускающийся воздух при конвергенции у поверхности Земли, увеличивает разрушительную силу смерча и образует его подножье. Вокруг ядра смерча отмечаются восходящие движения воздуха до 70—90 м/с, в результате которых происходит конденсация водяного пара, что придает смерчу белесоватый цвет, видимый издалека. Когда же смерч вбирает в себя пыль и песок, он становится темным.</w:t>
      </w:r>
      <w:r w:rsidRPr="00754B0C">
        <w:rPr>
          <w:rFonts w:ascii="Arial" w:hAnsi="Arial" w:cs="Arial"/>
        </w:rPr>
        <w:br/>
        <w:t>Смерч — явление локальное, образуется он вследствие макро- и мезомасштабных особенностей циркуляции атмосферы и наблюдается на холодных фронтах с волнами при наличии мезо-масштабной, диаметром 5—50 км, циклонической циркуляции в нижних слоях тропосферы и при значительной неустойчивости стратификации атмосферы, когда высота верхней границы радиоэха более 11 км, температура на высоте верхней границы радиоэха ниже —48 °С и логарифм радиолокационной отражаемости более 4,0.</w:t>
      </w:r>
      <w:r w:rsidRPr="00754B0C">
        <w:rPr>
          <w:rFonts w:ascii="Arial" w:hAnsi="Arial" w:cs="Arial"/>
        </w:rPr>
        <w:br/>
      </w:r>
      <w:r w:rsidRPr="00754B0C">
        <w:rPr>
          <w:rFonts w:ascii="Arial" w:hAnsi="Arial" w:cs="Arial"/>
        </w:rPr>
        <w:lastRenderedPageBreak/>
        <w:t>В силу малой повторяемости и небольших размеров смерчей крайне редки случаи, когда удается с помощью обычных метеорологических наблюдений измерить характеристики смерча. Поэтому каждый случай непосредственных измерений смерча представляет интерес для выяснения физической сущности его образования.</w:t>
      </w:r>
    </w:p>
    <w:p w14:paraId="44C874C4" w14:textId="77777777" w:rsidR="00C60AE6" w:rsidRPr="00754B0C" w:rsidRDefault="00C60AE6" w:rsidP="00C60AE6">
      <w:pPr>
        <w:pStyle w:val="ntext"/>
        <w:shd w:val="clear" w:color="auto" w:fill="F8F8F8"/>
        <w:rPr>
          <w:rFonts w:ascii="Arial" w:hAnsi="Arial" w:cs="Arial"/>
        </w:rPr>
      </w:pPr>
      <w:r w:rsidRPr="00754B0C">
        <w:rPr>
          <w:rFonts w:ascii="Arial" w:hAnsi="Arial" w:cs="Arial"/>
          <w:b/>
          <w:bCs/>
          <w:i/>
          <w:iCs/>
        </w:rPr>
        <w:t>Пример:</w:t>
      </w:r>
      <w:r w:rsidRPr="00754B0C">
        <w:rPr>
          <w:rFonts w:ascii="Arial" w:hAnsi="Arial" w:cs="Arial"/>
          <w:i/>
          <w:iCs/>
        </w:rPr>
        <w:t> 3 июля 1974 г. между 17 и 18 ч через г. Горький прошел разрушительной силы смерч, нанесший большой материальный ущерб в городе. Смерч сопровождался градом, грозой и ливнем.</w:t>
      </w:r>
      <w:r w:rsidRPr="00754B0C">
        <w:rPr>
          <w:rFonts w:ascii="Arial" w:hAnsi="Arial" w:cs="Arial"/>
          <w:i/>
          <w:iCs/>
        </w:rPr>
        <w:br/>
        <w:t xml:space="preserve">В этот день в Горьком стояла теплая погода. К середине дня температура повысилась до 24—26 °С, массовая доля влаги достигла 13%, атмосферное давление продолжало падать на 2—3 </w:t>
      </w:r>
      <w:proofErr w:type="spellStart"/>
      <w:r w:rsidRPr="00754B0C">
        <w:rPr>
          <w:rFonts w:ascii="Arial" w:hAnsi="Arial" w:cs="Arial"/>
          <w:i/>
          <w:iCs/>
        </w:rPr>
        <w:t>гПа</w:t>
      </w:r>
      <w:proofErr w:type="spellEnd"/>
      <w:r w:rsidRPr="00754B0C">
        <w:rPr>
          <w:rFonts w:ascii="Arial" w:hAnsi="Arial" w:cs="Arial"/>
          <w:i/>
          <w:iCs/>
        </w:rPr>
        <w:t>/3 ч, прошел небольшой дождь. Около 15 ч в южной половине Горьковской области возникли грозы, которые стали перемещаться к северу. В 16 ч 10 мин—16 ч 15 мин три метеорологические станции города отметили отдаленную грозу на юго-западе, а спустя примерно 40—45 мин юго-восточнее пос. Дубенки возник смерч.</w:t>
      </w:r>
      <w:r w:rsidRPr="00754B0C">
        <w:rPr>
          <w:rFonts w:ascii="Arial" w:hAnsi="Arial" w:cs="Arial"/>
          <w:i/>
          <w:iCs/>
        </w:rPr>
        <w:br/>
        <w:t xml:space="preserve">Из района Дубенки смерч смещался к северо-северо-западу, прошел через метеорологическую площадку ст. Мыза и вышел на жилой массив новой застройки в </w:t>
      </w:r>
      <w:proofErr w:type="spellStart"/>
      <w:r w:rsidRPr="00754B0C">
        <w:rPr>
          <w:rFonts w:ascii="Arial" w:hAnsi="Arial" w:cs="Arial"/>
          <w:i/>
          <w:iCs/>
        </w:rPr>
        <w:t>Приокском</w:t>
      </w:r>
      <w:proofErr w:type="spellEnd"/>
      <w:r w:rsidRPr="00754B0C">
        <w:rPr>
          <w:rFonts w:ascii="Arial" w:hAnsi="Arial" w:cs="Arial"/>
          <w:i/>
          <w:iCs/>
        </w:rPr>
        <w:t xml:space="preserve"> районе. В районе Стрелки смерч пересек реку Оку и Волгу и ушел в заволжские луга. Скорость движения смерча была 35— 40 км/ч.</w:t>
      </w:r>
    </w:p>
    <w:p w14:paraId="59345E3D" w14:textId="77777777" w:rsidR="00C60AE6" w:rsidRPr="00754B0C" w:rsidRDefault="00C60AE6" w:rsidP="00C60AE6">
      <w:pPr>
        <w:pStyle w:val="ntext"/>
        <w:shd w:val="clear" w:color="auto" w:fill="F8F8F8"/>
        <w:spacing w:after="240" w:afterAutospacing="0"/>
        <w:rPr>
          <w:rFonts w:ascii="Arial" w:hAnsi="Arial" w:cs="Arial"/>
        </w:rPr>
      </w:pPr>
      <w:r w:rsidRPr="00754B0C">
        <w:rPr>
          <w:rFonts w:ascii="Arial" w:hAnsi="Arial" w:cs="Arial"/>
          <w:i/>
          <w:iCs/>
        </w:rPr>
        <w:t xml:space="preserve">После прохождения смерча ветер ослабел, пошел дождь, который продолжался до 19 ч. При прохождении смерча через метеорологическую станцию Мыза, в 17 ч 10 мин измерительным прибором М-63 был зафиксирован порыв восточного ветра 48 м/с, после чего прибор был сломан (за 100-летний период метеорологических наблюдений в Горьком скорость ветра более 36 м/с не наблюдалась). Через 5 мин ветер стал южного направления и ослабел почти до штиля. При прохождении смерча стрелка барографа резко опустилась вертикально вниз почти на 20 </w:t>
      </w:r>
      <w:proofErr w:type="spellStart"/>
      <w:r w:rsidRPr="00754B0C">
        <w:rPr>
          <w:rFonts w:ascii="Arial" w:hAnsi="Arial" w:cs="Arial"/>
          <w:i/>
          <w:iCs/>
        </w:rPr>
        <w:t>гПа</w:t>
      </w:r>
      <w:proofErr w:type="spellEnd"/>
      <w:r w:rsidRPr="00754B0C">
        <w:rPr>
          <w:rFonts w:ascii="Arial" w:hAnsi="Arial" w:cs="Arial"/>
          <w:i/>
          <w:iCs/>
        </w:rPr>
        <w:t xml:space="preserve">, а затем поднялась до прежнего давления — 997 </w:t>
      </w:r>
      <w:proofErr w:type="spellStart"/>
      <w:r w:rsidRPr="00754B0C">
        <w:rPr>
          <w:rFonts w:ascii="Arial" w:hAnsi="Arial" w:cs="Arial"/>
          <w:i/>
          <w:iCs/>
        </w:rPr>
        <w:t>гПа</w:t>
      </w:r>
      <w:proofErr w:type="spellEnd"/>
      <w:r w:rsidRPr="00754B0C">
        <w:rPr>
          <w:rFonts w:ascii="Arial" w:hAnsi="Arial" w:cs="Arial"/>
          <w:i/>
          <w:iCs/>
        </w:rPr>
        <w:t>. Во время смерча на двух станциях был отмечен слабый ветер. Только когда смерч ушел за пределы города, с 17 ч 50 мин — 18ч произошло кратковременное усиление юго-западного ветра до 16—18 м/с, выпал град и дождь, количество осадков составило 41—62 мм (на ст. Мыза — только 11 мм).</w:t>
      </w:r>
      <w:r w:rsidRPr="00754B0C">
        <w:rPr>
          <w:rFonts w:ascii="Arial" w:hAnsi="Arial" w:cs="Arial"/>
          <w:i/>
          <w:iCs/>
        </w:rPr>
        <w:br/>
        <w:t>В радиусе 500—800 км вокруг Горького, кроме Павлова и Саранска, где наблюдались порывы ветра до 16 м/с, ни на одной метеорологической станции сильный ветер не отмечался. По сообщениям же очевидцев, довольно сильные шквалы прошли южнее и севернее Горького.</w:t>
      </w:r>
      <w:r w:rsidRPr="00754B0C">
        <w:rPr>
          <w:rFonts w:ascii="Arial" w:hAnsi="Arial" w:cs="Arial"/>
          <w:i/>
          <w:iCs/>
        </w:rPr>
        <w:br/>
        <w:t>Смерч возник вблизи вершины волны на холодном арктическом фронте, связанном с глубоким циклоном на севере. В зоне фронта имелись большие контрасты температуры: до 14 °С у поверхности Земли и 8—9 °С на высоте. Во время смерча на двух станциях был отмечен слабый ветер. Только когда смерч ушел за пределы города, с 17 ч 50 мин — 18ч произошло кратковременное усиление юго-западного ветра до 16—18 м/с, выпал град и дождь, количество осадков составило 41—62 мм (на ст. Мыза — только 11 мм). В радиусе 500—800 км вокруг Горького, кроме Павлова и Саранска, где наблюдались порывы ветра до 16 м/с, ни на одной метеорологической станции сильный ветер не отмечался. По сообщениям же очевидцев, довольно сильные шквалы прошли южнее и севернее Горького.</w:t>
      </w:r>
      <w:r w:rsidRPr="00754B0C">
        <w:rPr>
          <w:rFonts w:ascii="Arial" w:hAnsi="Arial" w:cs="Arial"/>
          <w:i/>
          <w:iCs/>
        </w:rPr>
        <w:br/>
        <w:t>Смерч возник вблизи вершины волны на холодном арктическом фронте, связанном с глубоким циклоном на севере. В зоне фронта имелись большие контрасты температуры: до 14 °С у поверхности Земли и 8—9 °С на высоте.</w:t>
      </w:r>
      <w:r w:rsidRPr="00754B0C">
        <w:rPr>
          <w:rFonts w:ascii="Arial" w:hAnsi="Arial" w:cs="Arial"/>
          <w:i/>
          <w:iCs/>
        </w:rPr>
        <w:br/>
        <w:t xml:space="preserve">Массовая доля влаги воздуха у поверхности Земли была 13%» и с высотой </w:t>
      </w:r>
      <w:r w:rsidRPr="00754B0C">
        <w:rPr>
          <w:rFonts w:ascii="Arial" w:hAnsi="Arial" w:cs="Arial"/>
          <w:i/>
          <w:iCs/>
        </w:rPr>
        <w:lastRenderedPageBreak/>
        <w:t>убывала неравномерно. Нулевая изотерма располагалась на уровне 3,5 км. С высотой наблюдались резкие изменения температуры, влажности и скорости ветра.</w:t>
      </w:r>
      <w:r w:rsidRPr="00754B0C">
        <w:rPr>
          <w:rFonts w:ascii="Arial" w:hAnsi="Arial" w:cs="Arial"/>
        </w:rPr>
        <w:t> </w:t>
      </w:r>
    </w:p>
    <w:p w14:paraId="49103E99" w14:textId="77777777" w:rsidR="00C60AE6" w:rsidRPr="00754B0C" w:rsidRDefault="00C60AE6" w:rsidP="00C60AE6">
      <w:pPr>
        <w:pStyle w:val="ntext"/>
        <w:shd w:val="clear" w:color="auto" w:fill="F8F8F8"/>
        <w:rPr>
          <w:rFonts w:ascii="Arial" w:hAnsi="Arial" w:cs="Arial"/>
        </w:rPr>
      </w:pPr>
      <w:r w:rsidRPr="00754B0C">
        <w:rPr>
          <w:rFonts w:ascii="Arial" w:hAnsi="Arial" w:cs="Arial"/>
        </w:rPr>
        <w:t>Приведенные данные показывают, что макромасштабная синоптическая ситуация при смерче не отличалась какими-либо существенными особенностями от аналогичных, часто встречающихся в летнее время. По-видимому, непосредственной причиной смерча следует считать образовавшийся у вершины волнового возмущения, вследствие термических и динамических причин, мезомасштабный циклонический вихрь.</w:t>
      </w:r>
    </w:p>
    <w:p w14:paraId="0F3E57C4" w14:textId="77777777" w:rsidR="00C60AE6" w:rsidRPr="00754B0C" w:rsidRDefault="00C60AE6">
      <w:pPr>
        <w:rPr>
          <w:rFonts w:ascii="Arial" w:hAnsi="Arial" w:cs="Arial"/>
          <w:sz w:val="24"/>
          <w:szCs w:val="24"/>
        </w:rPr>
      </w:pPr>
    </w:p>
    <w:sectPr w:rsidR="00C60AE6" w:rsidRPr="0075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AE6"/>
    <w:rsid w:val="00365423"/>
    <w:rsid w:val="00754B0C"/>
    <w:rsid w:val="00C6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10CB"/>
  <w15:docId w15:val="{808DC9AF-0B3F-4005-9616-394FE73B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C60AE6"/>
  </w:style>
  <w:style w:type="paragraph" w:customStyle="1" w:styleId="1">
    <w:name w:val="Верхний колонтитул1"/>
    <w:basedOn w:val="a"/>
    <w:rsid w:val="00C6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text">
    <w:name w:val="ntext"/>
    <w:basedOn w:val="a"/>
    <w:rsid w:val="00C6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0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Aleksandra Sharova</cp:lastModifiedBy>
  <cp:revision>2</cp:revision>
  <dcterms:created xsi:type="dcterms:W3CDTF">2018-01-04T09:21:00Z</dcterms:created>
  <dcterms:modified xsi:type="dcterms:W3CDTF">2020-08-05T17:09:00Z</dcterms:modified>
</cp:coreProperties>
</file>