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5AD" w:rsidRPr="003F739D" w:rsidRDefault="00C245AD" w:rsidP="003F739D">
      <w:pPr>
        <w:pStyle w:val="3"/>
        <w:ind w:firstLine="708"/>
        <w:jc w:val="both"/>
        <w:rPr>
          <w:b w:val="0"/>
          <w:sz w:val="20"/>
          <w:szCs w:val="20"/>
        </w:rPr>
      </w:pPr>
      <w:r w:rsidRPr="003F739D">
        <w:rPr>
          <w:sz w:val="20"/>
          <w:szCs w:val="20"/>
        </w:rPr>
        <w:t xml:space="preserve">В начале января 1917 года </w:t>
      </w:r>
      <w:proofErr w:type="spellStart"/>
      <w:r w:rsidRPr="003F739D">
        <w:rPr>
          <w:sz w:val="20"/>
          <w:szCs w:val="20"/>
        </w:rPr>
        <w:t>нижегордское</w:t>
      </w:r>
      <w:proofErr w:type="spellEnd"/>
      <w:r w:rsidRPr="003F739D">
        <w:rPr>
          <w:sz w:val="20"/>
          <w:szCs w:val="20"/>
        </w:rPr>
        <w:t xml:space="preserve"> отделение Крестьянского банка переехало в новое, специально построенное здание, на углу улиц </w:t>
      </w:r>
      <w:proofErr w:type="spellStart"/>
      <w:r w:rsidRPr="003F739D">
        <w:rPr>
          <w:sz w:val="20"/>
          <w:szCs w:val="20"/>
        </w:rPr>
        <w:t>Оспной</w:t>
      </w:r>
      <w:proofErr w:type="spellEnd"/>
      <w:r w:rsidRPr="003F739D">
        <w:rPr>
          <w:sz w:val="20"/>
          <w:szCs w:val="20"/>
        </w:rPr>
        <w:t xml:space="preserve"> и </w:t>
      </w:r>
      <w:proofErr w:type="spellStart"/>
      <w:r w:rsidRPr="003F739D">
        <w:rPr>
          <w:sz w:val="20"/>
          <w:szCs w:val="20"/>
        </w:rPr>
        <w:t>Тихоновской</w:t>
      </w:r>
      <w:proofErr w:type="spellEnd"/>
      <w:r w:rsidRPr="003F739D">
        <w:rPr>
          <w:sz w:val="20"/>
          <w:szCs w:val="20"/>
        </w:rPr>
        <w:t xml:space="preserve">. </w:t>
      </w:r>
      <w:proofErr w:type="spellStart"/>
      <w:r w:rsidRPr="003F739D">
        <w:rPr>
          <w:b w:val="0"/>
          <w:sz w:val="20"/>
          <w:szCs w:val="20"/>
        </w:rPr>
        <w:t>Тав</w:t>
      </w:r>
      <w:proofErr w:type="spellEnd"/>
      <w:r w:rsidRPr="003F739D">
        <w:rPr>
          <w:b w:val="0"/>
          <w:sz w:val="20"/>
          <w:szCs w:val="20"/>
        </w:rPr>
        <w:t xml:space="preserve"> все было сделано для удобства работы служащих: горячая и холодная вода, электрическое освещение, телефон, паровое отопление, и даже, впервые в Нижнем Новгороде, биологическая очистка воды! Но уже 1 марта 1918 года Крестьянский банк прекратил свое существование, и в этом здании разместился Совет Народного Хозяйства Нижегородской губернии. На </w:t>
      </w:r>
      <w:proofErr w:type="spellStart"/>
      <w:r w:rsidRPr="003F739D">
        <w:rPr>
          <w:b w:val="0"/>
          <w:sz w:val="20"/>
          <w:szCs w:val="20"/>
        </w:rPr>
        <w:t>фротоне</w:t>
      </w:r>
      <w:proofErr w:type="spellEnd"/>
      <w:r w:rsidRPr="003F739D">
        <w:rPr>
          <w:b w:val="0"/>
          <w:sz w:val="20"/>
          <w:szCs w:val="20"/>
        </w:rPr>
        <w:t xml:space="preserve"> здания была надпись: “Здание сие возводилось в лета 1914-1915 Великой Европейской войны”. Там же, на фронтоне, три изразцовых </w:t>
      </w:r>
      <w:proofErr w:type="spellStart"/>
      <w:r w:rsidRPr="003F739D">
        <w:rPr>
          <w:b w:val="0"/>
          <w:sz w:val="20"/>
          <w:szCs w:val="20"/>
        </w:rPr>
        <w:t>картнины</w:t>
      </w:r>
      <w:proofErr w:type="spellEnd"/>
      <w:r w:rsidRPr="003F739D">
        <w:rPr>
          <w:b w:val="0"/>
          <w:sz w:val="20"/>
          <w:szCs w:val="20"/>
        </w:rPr>
        <w:t xml:space="preserve">: русский пахарь (в центре), древнерусский богатырь </w:t>
      </w:r>
      <w:proofErr w:type="spellStart"/>
      <w:r w:rsidRPr="003F739D">
        <w:rPr>
          <w:b w:val="0"/>
          <w:sz w:val="20"/>
          <w:szCs w:val="20"/>
        </w:rPr>
        <w:t>охраняюзий</w:t>
      </w:r>
      <w:proofErr w:type="spellEnd"/>
      <w:r w:rsidRPr="003F739D">
        <w:rPr>
          <w:b w:val="0"/>
          <w:sz w:val="20"/>
          <w:szCs w:val="20"/>
        </w:rPr>
        <w:t xml:space="preserve"> его покой (слева), и справа – русские казаки преследуют немецких всадников. Все внутреннее убранство здания банка было разработано его </w:t>
      </w:r>
      <w:proofErr w:type="spellStart"/>
      <w:r w:rsidRPr="003F739D">
        <w:rPr>
          <w:b w:val="0"/>
          <w:sz w:val="20"/>
          <w:szCs w:val="20"/>
        </w:rPr>
        <w:t>оздателем</w:t>
      </w:r>
      <w:proofErr w:type="spellEnd"/>
      <w:r w:rsidRPr="003F739D">
        <w:rPr>
          <w:b w:val="0"/>
          <w:sz w:val="20"/>
          <w:szCs w:val="20"/>
        </w:rPr>
        <w:t xml:space="preserve"> - архитектором</w:t>
      </w:r>
    </w:p>
    <w:p w:rsidR="00C245AD" w:rsidRPr="003F739D" w:rsidRDefault="00C245AD" w:rsidP="003F739D">
      <w:pPr>
        <w:pStyle w:val="3"/>
        <w:jc w:val="both"/>
        <w:rPr>
          <w:sz w:val="20"/>
          <w:szCs w:val="20"/>
        </w:rPr>
      </w:pPr>
      <w:r w:rsidRPr="003F739D">
        <w:rPr>
          <w:sz w:val="20"/>
          <w:szCs w:val="20"/>
        </w:rPr>
        <w:t xml:space="preserve">Здание построено по проекту архитектора Ф.О. </w:t>
      </w:r>
      <w:proofErr w:type="spellStart"/>
      <w:r w:rsidRPr="003F739D">
        <w:rPr>
          <w:sz w:val="20"/>
          <w:szCs w:val="20"/>
        </w:rPr>
        <w:t>Ливчака</w:t>
      </w:r>
      <w:proofErr w:type="spellEnd"/>
      <w:r w:rsidRPr="003F739D">
        <w:rPr>
          <w:sz w:val="20"/>
          <w:szCs w:val="20"/>
        </w:rPr>
        <w:t>, который стал архитектором банков в городах Симбирске, Тамбове, Курске и Нижнем Новгороде. Кроме того, архитектор принимал участие в реконструкции Поземельного банка в Пензе и разработал проекты для отделений в Оренбурге и Уфе, которые не были реализованы</w:t>
      </w:r>
      <w:proofErr w:type="gramStart"/>
      <w:r w:rsidRPr="003F739D">
        <w:rPr>
          <w:sz w:val="20"/>
          <w:szCs w:val="20"/>
        </w:rPr>
        <w:t>.</w:t>
      </w:r>
      <w:proofErr w:type="gramEnd"/>
      <w:r w:rsidRPr="003F739D">
        <w:rPr>
          <w:sz w:val="20"/>
          <w:szCs w:val="20"/>
        </w:rPr>
        <w:t xml:space="preserve"> </w:t>
      </w:r>
      <w:proofErr w:type="gramStart"/>
      <w:r w:rsidRPr="003F739D">
        <w:rPr>
          <w:sz w:val="20"/>
          <w:szCs w:val="20"/>
        </w:rPr>
        <w:t>п</w:t>
      </w:r>
      <w:proofErr w:type="gramEnd"/>
      <w:r w:rsidRPr="003F739D">
        <w:rPr>
          <w:sz w:val="20"/>
          <w:szCs w:val="20"/>
        </w:rPr>
        <w:t xml:space="preserve">ервым из этой серии был построен банк в Симбирске. Дальнейшие здания продолжали </w:t>
      </w:r>
      <w:proofErr w:type="spellStart"/>
      <w:r w:rsidRPr="003F739D">
        <w:rPr>
          <w:sz w:val="20"/>
          <w:szCs w:val="20"/>
        </w:rPr>
        <w:t>разроботку</w:t>
      </w:r>
      <w:proofErr w:type="spellEnd"/>
      <w:r w:rsidRPr="003F739D">
        <w:rPr>
          <w:sz w:val="20"/>
          <w:szCs w:val="20"/>
        </w:rPr>
        <w:t xml:space="preserve"> </w:t>
      </w:r>
      <w:proofErr w:type="spellStart"/>
      <w:r w:rsidRPr="003F739D">
        <w:rPr>
          <w:sz w:val="20"/>
          <w:szCs w:val="20"/>
        </w:rPr>
        <w:t>неорусской</w:t>
      </w:r>
      <w:proofErr w:type="spellEnd"/>
      <w:r w:rsidRPr="003F739D">
        <w:rPr>
          <w:sz w:val="20"/>
          <w:szCs w:val="20"/>
        </w:rPr>
        <w:t xml:space="preserve"> тематики. Поэтому и Крестьянский банк в Нижнем Новгороде имел традиционный для национального зодчества характер, близкий новгородскому типу </w:t>
      </w:r>
      <w:proofErr w:type="spellStart"/>
      <w:r w:rsidRPr="003F739D">
        <w:rPr>
          <w:sz w:val="20"/>
          <w:szCs w:val="20"/>
        </w:rPr>
        <w:t>формоообразования</w:t>
      </w:r>
      <w:proofErr w:type="spellEnd"/>
      <w:r w:rsidRPr="003F739D">
        <w:rPr>
          <w:sz w:val="20"/>
          <w:szCs w:val="20"/>
        </w:rPr>
        <w:t xml:space="preserve">. Строение состояло из административного здания, служб и ограды. В своей серии работ по проектированию банков Ф. О. </w:t>
      </w:r>
      <w:proofErr w:type="spellStart"/>
      <w:r w:rsidRPr="003F739D">
        <w:rPr>
          <w:sz w:val="20"/>
          <w:szCs w:val="20"/>
        </w:rPr>
        <w:t>Ливчак</w:t>
      </w:r>
      <w:proofErr w:type="spellEnd"/>
      <w:r w:rsidRPr="003F739D">
        <w:rPr>
          <w:sz w:val="20"/>
          <w:szCs w:val="20"/>
        </w:rPr>
        <w:t xml:space="preserve"> выступил не только как архитектор, но и дизайнер, разрабатывая эскизы мебели, росписи внутреннего вида, лепных декоров и майолики для украшения фасадов. Своеобразие нижегородскому банку придают три </w:t>
      </w:r>
      <w:proofErr w:type="gramStart"/>
      <w:r w:rsidRPr="003F739D">
        <w:rPr>
          <w:sz w:val="20"/>
          <w:szCs w:val="20"/>
        </w:rPr>
        <w:t>майоликовые</w:t>
      </w:r>
      <w:proofErr w:type="gramEnd"/>
      <w:r w:rsidRPr="003F739D">
        <w:rPr>
          <w:sz w:val="20"/>
          <w:szCs w:val="20"/>
        </w:rPr>
        <w:t xml:space="preserve"> панно, выполненные фирмой "</w:t>
      </w:r>
      <w:proofErr w:type="spellStart"/>
      <w:r w:rsidRPr="003F739D">
        <w:rPr>
          <w:sz w:val="20"/>
          <w:szCs w:val="20"/>
        </w:rPr>
        <w:t>Гольдвейн</w:t>
      </w:r>
      <w:proofErr w:type="spellEnd"/>
      <w:r w:rsidRPr="003F739D">
        <w:rPr>
          <w:sz w:val="20"/>
          <w:szCs w:val="20"/>
        </w:rPr>
        <w:t xml:space="preserve"> и </w:t>
      </w:r>
      <w:proofErr w:type="spellStart"/>
      <w:r w:rsidRPr="003F739D">
        <w:rPr>
          <w:sz w:val="20"/>
          <w:szCs w:val="20"/>
        </w:rPr>
        <w:t>Маулин</w:t>
      </w:r>
      <w:proofErr w:type="spellEnd"/>
      <w:r w:rsidRPr="003F739D">
        <w:rPr>
          <w:sz w:val="20"/>
          <w:szCs w:val="20"/>
        </w:rPr>
        <w:t>". Являясь центром композиции, они образуют своеобразный триптих, посвящённый</w:t>
      </w:r>
      <w:proofErr w:type="gramStart"/>
      <w:r w:rsidRPr="003F739D">
        <w:rPr>
          <w:sz w:val="20"/>
          <w:szCs w:val="20"/>
        </w:rPr>
        <w:t xml:space="preserve"> П</w:t>
      </w:r>
      <w:proofErr w:type="gramEnd"/>
      <w:r w:rsidRPr="003F739D">
        <w:rPr>
          <w:sz w:val="20"/>
          <w:szCs w:val="20"/>
        </w:rPr>
        <w:t>ервой мировой войне. Строительство здания началось в 1913 г. и продолжалось во время войны до 1916 г., когда все другие строительные работы в городе были свёрнуты</w:t>
      </w:r>
    </w:p>
    <w:p w:rsidR="00C245AD" w:rsidRPr="003F739D" w:rsidRDefault="00C245AD" w:rsidP="003F739D">
      <w:pPr>
        <w:pStyle w:val="3"/>
        <w:jc w:val="both"/>
        <w:rPr>
          <w:sz w:val="20"/>
          <w:szCs w:val="20"/>
        </w:rPr>
      </w:pPr>
      <w:r w:rsidRPr="003F739D">
        <w:rPr>
          <w:sz w:val="20"/>
          <w:szCs w:val="20"/>
        </w:rPr>
        <w:t>На первом панно древнерусский витязь, который символизирует славное прошлое страны. Сверху надпись "Здание сие возводилось</w:t>
      </w:r>
      <w:proofErr w:type="gramStart"/>
      <w:r w:rsidRPr="003F739D">
        <w:rPr>
          <w:sz w:val="20"/>
          <w:szCs w:val="20"/>
        </w:rPr>
        <w:t>..</w:t>
      </w:r>
      <w:proofErr w:type="gramEnd"/>
    </w:p>
    <w:p w:rsidR="00C245AD" w:rsidRPr="003F739D" w:rsidRDefault="00C245AD" w:rsidP="003F739D">
      <w:pPr>
        <w:pStyle w:val="3"/>
        <w:jc w:val="both"/>
        <w:rPr>
          <w:sz w:val="20"/>
          <w:szCs w:val="20"/>
        </w:rPr>
      </w:pPr>
      <w:r w:rsidRPr="003F739D">
        <w:rPr>
          <w:sz w:val="20"/>
          <w:szCs w:val="20"/>
        </w:rPr>
        <w:t>На втором панно - крестьянин, вспахивающий поле. Центр триптиха - намёк на характер здания и символ мирного крестьянского труда. Сверху указан год постройки: "В лета 1914-1915".</w:t>
      </w:r>
    </w:p>
    <w:p w:rsidR="00C245AD" w:rsidRPr="003F739D" w:rsidRDefault="00C245AD" w:rsidP="003F739D">
      <w:pPr>
        <w:pStyle w:val="3"/>
        <w:jc w:val="both"/>
        <w:rPr>
          <w:sz w:val="20"/>
          <w:szCs w:val="20"/>
        </w:rPr>
      </w:pPr>
      <w:r w:rsidRPr="003F739D">
        <w:rPr>
          <w:sz w:val="20"/>
          <w:szCs w:val="20"/>
        </w:rPr>
        <w:t>На последнем панно - батальная сцена</w:t>
      </w:r>
      <w:proofErr w:type="gramStart"/>
      <w:r w:rsidRPr="003F739D">
        <w:rPr>
          <w:sz w:val="20"/>
          <w:szCs w:val="20"/>
        </w:rPr>
        <w:t xml:space="preserve"> П</w:t>
      </w:r>
      <w:proofErr w:type="gramEnd"/>
      <w:r w:rsidRPr="003F739D">
        <w:rPr>
          <w:sz w:val="20"/>
          <w:szCs w:val="20"/>
        </w:rPr>
        <w:t xml:space="preserve">ервой мировой войны. Русские кавалеристы, казаки, по-видимому, идут в атаку на немцев. А сверху ещё и авиация имеется. Здесь же приведено </w:t>
      </w:r>
      <w:proofErr w:type="spellStart"/>
      <w:r w:rsidRPr="003F739D">
        <w:rPr>
          <w:sz w:val="20"/>
          <w:szCs w:val="20"/>
        </w:rPr>
        <w:t>кончание</w:t>
      </w:r>
      <w:proofErr w:type="spellEnd"/>
      <w:r w:rsidRPr="003F739D">
        <w:rPr>
          <w:sz w:val="20"/>
          <w:szCs w:val="20"/>
        </w:rPr>
        <w:t xml:space="preserve"> всей фразы: "Здание сие возводилось в лета 1914-1915 Великой европейской войны"</w:t>
      </w:r>
    </w:p>
    <w:p w:rsidR="00C245AD" w:rsidRPr="003F739D" w:rsidRDefault="00C245AD" w:rsidP="003F739D">
      <w:pPr>
        <w:pStyle w:val="3"/>
        <w:jc w:val="both"/>
        <w:rPr>
          <w:sz w:val="20"/>
          <w:szCs w:val="20"/>
        </w:rPr>
      </w:pPr>
      <w:r w:rsidRPr="003F739D">
        <w:rPr>
          <w:sz w:val="20"/>
          <w:szCs w:val="20"/>
        </w:rPr>
        <w:t xml:space="preserve">Кроме трёх центральных панно </w:t>
      </w:r>
      <w:proofErr w:type="spellStart"/>
      <w:r w:rsidRPr="003F739D">
        <w:rPr>
          <w:sz w:val="20"/>
          <w:szCs w:val="20"/>
        </w:rPr>
        <w:t>Ливчак</w:t>
      </w:r>
      <w:proofErr w:type="spellEnd"/>
      <w:r w:rsidRPr="003F739D">
        <w:rPr>
          <w:sz w:val="20"/>
          <w:szCs w:val="20"/>
        </w:rPr>
        <w:t xml:space="preserve"> создал лепные майоликовые вставки — «орлы» с гербами Нижнего Новгорода для фронтонов </w:t>
      </w:r>
      <w:proofErr w:type="gramStart"/>
      <w:r w:rsidRPr="003F739D">
        <w:rPr>
          <w:sz w:val="20"/>
          <w:szCs w:val="20"/>
        </w:rPr>
        <w:t>в</w:t>
      </w:r>
      <w:proofErr w:type="gramEnd"/>
      <w:r w:rsidRPr="003F739D">
        <w:rPr>
          <w:sz w:val="20"/>
          <w:szCs w:val="20"/>
        </w:rPr>
        <w:t xml:space="preserve"> боковых флигелей</w:t>
      </w:r>
    </w:p>
    <w:p w:rsidR="00C245AD" w:rsidRPr="003F739D" w:rsidRDefault="00C245AD" w:rsidP="003F739D">
      <w:pPr>
        <w:pStyle w:val="3"/>
        <w:jc w:val="both"/>
        <w:rPr>
          <w:sz w:val="20"/>
          <w:szCs w:val="20"/>
        </w:rPr>
      </w:pPr>
      <w:r w:rsidRPr="003F739D">
        <w:rPr>
          <w:sz w:val="20"/>
          <w:szCs w:val="20"/>
        </w:rPr>
        <w:t xml:space="preserve">Стоит добавить, что в </w:t>
      </w:r>
      <w:proofErr w:type="spellStart"/>
      <w:r w:rsidRPr="003F739D">
        <w:rPr>
          <w:sz w:val="20"/>
          <w:szCs w:val="20"/>
        </w:rPr>
        <w:t>советскоевремя</w:t>
      </w:r>
      <w:proofErr w:type="spellEnd"/>
      <w:r w:rsidRPr="003F739D">
        <w:rPr>
          <w:sz w:val="20"/>
          <w:szCs w:val="20"/>
        </w:rPr>
        <w:t xml:space="preserve"> в здании банка располагался Дворец пионеров имени Чкалова, а фасад был украшен соответствующей надписью.</w:t>
      </w:r>
    </w:p>
    <w:p w:rsidR="00C245AD" w:rsidRPr="003F739D" w:rsidRDefault="00C245AD" w:rsidP="003F739D">
      <w:pPr>
        <w:jc w:val="both"/>
        <w:rPr>
          <w:rFonts w:ascii="Arial" w:hAnsi="Arial" w:cs="Arial"/>
          <w:sz w:val="20"/>
          <w:szCs w:val="20"/>
        </w:rPr>
      </w:pPr>
      <w:r w:rsidRPr="003F739D">
        <w:rPr>
          <w:rFonts w:ascii="Arial" w:hAnsi="Arial" w:cs="Arial"/>
          <w:sz w:val="20"/>
          <w:szCs w:val="20"/>
        </w:rPr>
        <w:t>В Нижнем Новгороде отделение Крестьянского поземельного банка открылось 16 января 1897 года. Отделение этого банка первоначально размещалось в доходном доме Сергеева на ул. Б. Покровской. В России впервые Крестьянский Поземельный банк был организован по инициативе Александра III и открыт 10 апреля 1883 года в С.-Петербурге на Адмиралтейской набережной. В конце Х1Х века Поземельный банк имел в России 40 своих отделений. Главной задачей банка было содействие крестьянам в приобретении земли. Поземельный банк выдавал ссуды наличными деньгами под закупаемые или уже имеющиеся земли.</w:t>
      </w:r>
    </w:p>
    <w:p w:rsidR="00C245AD" w:rsidRPr="003F739D" w:rsidRDefault="00C245AD" w:rsidP="003F739D">
      <w:pPr>
        <w:jc w:val="both"/>
        <w:rPr>
          <w:rFonts w:ascii="Arial" w:hAnsi="Arial" w:cs="Arial"/>
          <w:sz w:val="20"/>
          <w:szCs w:val="20"/>
        </w:rPr>
      </w:pPr>
      <w:r w:rsidRPr="003F739D">
        <w:rPr>
          <w:rFonts w:ascii="Arial" w:hAnsi="Arial" w:cs="Arial"/>
          <w:sz w:val="20"/>
          <w:szCs w:val="20"/>
        </w:rPr>
        <w:t xml:space="preserve">После открытия в 1907 году отделения Крестьянского банка в </w:t>
      </w:r>
      <w:proofErr w:type="gramStart"/>
      <w:r w:rsidRPr="003F739D">
        <w:rPr>
          <w:rFonts w:ascii="Arial" w:hAnsi="Arial" w:cs="Arial"/>
          <w:sz w:val="20"/>
          <w:szCs w:val="20"/>
        </w:rPr>
        <w:t>г</w:t>
      </w:r>
      <w:proofErr w:type="gramEnd"/>
      <w:r w:rsidRPr="003F739D">
        <w:rPr>
          <w:rFonts w:ascii="Arial" w:hAnsi="Arial" w:cs="Arial"/>
          <w:sz w:val="20"/>
          <w:szCs w:val="20"/>
        </w:rPr>
        <w:t>. Владимире, Нижегородское отделение стало обслуживать только собственную губернию. Поземельный крестьянский банк просуществовал в Нижнем Новгороде до 1918 года.</w:t>
      </w:r>
    </w:p>
    <w:p w:rsidR="00C245AD" w:rsidRPr="003F739D" w:rsidRDefault="00C245AD" w:rsidP="003F739D">
      <w:pPr>
        <w:jc w:val="both"/>
        <w:rPr>
          <w:rFonts w:ascii="Arial" w:hAnsi="Arial" w:cs="Arial"/>
          <w:sz w:val="20"/>
          <w:szCs w:val="20"/>
        </w:rPr>
      </w:pPr>
      <w:r w:rsidRPr="003F739D">
        <w:rPr>
          <w:rFonts w:ascii="Arial" w:hAnsi="Arial" w:cs="Arial"/>
          <w:sz w:val="20"/>
          <w:szCs w:val="20"/>
        </w:rPr>
        <w:t xml:space="preserve">4 июня 1913 года Правление банка обратилось в Министерство финансов с просьбой разрешить строительство своего собственного здания. Вскоре из столицы пришел положительный ответ. Участок для строительства уже имелся </w:t>
      </w:r>
      <w:proofErr w:type="gramStart"/>
      <w:r w:rsidRPr="003F739D">
        <w:rPr>
          <w:rFonts w:ascii="Arial" w:hAnsi="Arial" w:cs="Arial"/>
          <w:sz w:val="20"/>
          <w:szCs w:val="20"/>
        </w:rPr>
        <w:t>–м</w:t>
      </w:r>
      <w:proofErr w:type="gramEnd"/>
      <w:r w:rsidRPr="003F739D">
        <w:rPr>
          <w:rFonts w:ascii="Arial" w:hAnsi="Arial" w:cs="Arial"/>
          <w:sz w:val="20"/>
          <w:szCs w:val="20"/>
        </w:rPr>
        <w:t xml:space="preserve">есто в центре города, недалеко от Нижегородского кремля, рядом с Благовещенской площадью на углу Малой Печерской (ныне ул. Пискунова) и </w:t>
      </w:r>
      <w:proofErr w:type="spellStart"/>
      <w:r w:rsidRPr="003F739D">
        <w:rPr>
          <w:rFonts w:ascii="Arial" w:hAnsi="Arial" w:cs="Arial"/>
          <w:sz w:val="20"/>
          <w:szCs w:val="20"/>
        </w:rPr>
        <w:t>Тихоновской</w:t>
      </w:r>
      <w:proofErr w:type="spellEnd"/>
      <w:r w:rsidRPr="003F739D">
        <w:rPr>
          <w:rFonts w:ascii="Arial" w:hAnsi="Arial" w:cs="Arial"/>
          <w:sz w:val="20"/>
          <w:szCs w:val="20"/>
        </w:rPr>
        <w:t xml:space="preserve"> (ныне ул. Ульянова). Это было место старинной усадьбы дворянина, действительного статского советника С.А.Львова, что можно видеть на плане Нижнего Новгорода 1848-1853 гг. Это </w:t>
      </w:r>
      <w:r w:rsidRPr="003F739D">
        <w:rPr>
          <w:rFonts w:ascii="Arial" w:hAnsi="Arial" w:cs="Arial"/>
          <w:sz w:val="20"/>
          <w:szCs w:val="20"/>
        </w:rPr>
        <w:lastRenderedPageBreak/>
        <w:t xml:space="preserve">была старинная усадьба, с парком ХУ11 века. «Именно здесь, в доме Львова с октября 1812 года по май 1813 г. жил Н.М.Карамзин». </w:t>
      </w:r>
    </w:p>
    <w:p w:rsidR="00C245AD" w:rsidRPr="003F739D" w:rsidRDefault="00C245AD" w:rsidP="003F739D">
      <w:pPr>
        <w:jc w:val="both"/>
        <w:rPr>
          <w:rFonts w:ascii="Arial" w:hAnsi="Arial" w:cs="Arial"/>
          <w:sz w:val="20"/>
          <w:szCs w:val="20"/>
        </w:rPr>
      </w:pPr>
      <w:r w:rsidRPr="003F739D">
        <w:rPr>
          <w:rFonts w:ascii="Arial" w:hAnsi="Arial" w:cs="Arial"/>
          <w:sz w:val="20"/>
          <w:szCs w:val="20"/>
        </w:rPr>
        <w:t xml:space="preserve">Проект нового здания выполнил архитектор из Симбирска Федор Осипович </w:t>
      </w:r>
      <w:proofErr w:type="spellStart"/>
      <w:r w:rsidRPr="003F739D">
        <w:rPr>
          <w:rFonts w:ascii="Arial" w:hAnsi="Arial" w:cs="Arial"/>
          <w:sz w:val="20"/>
          <w:szCs w:val="20"/>
        </w:rPr>
        <w:t>Ливчак</w:t>
      </w:r>
      <w:proofErr w:type="spellEnd"/>
      <w:r w:rsidRPr="003F739D">
        <w:rPr>
          <w:rFonts w:ascii="Arial" w:hAnsi="Arial" w:cs="Arial"/>
          <w:sz w:val="20"/>
          <w:szCs w:val="20"/>
        </w:rPr>
        <w:t xml:space="preserve">. В письме управляющему отделением, В.П. </w:t>
      </w:r>
      <w:proofErr w:type="spellStart"/>
      <w:r w:rsidRPr="003F739D">
        <w:rPr>
          <w:rFonts w:ascii="Arial" w:hAnsi="Arial" w:cs="Arial"/>
          <w:sz w:val="20"/>
          <w:szCs w:val="20"/>
        </w:rPr>
        <w:t>Фурдуеву</w:t>
      </w:r>
      <w:proofErr w:type="spellEnd"/>
      <w:r w:rsidRPr="003F739D">
        <w:rPr>
          <w:rFonts w:ascii="Arial" w:hAnsi="Arial" w:cs="Arial"/>
          <w:sz w:val="20"/>
          <w:szCs w:val="20"/>
        </w:rPr>
        <w:t xml:space="preserve">, от хозяйственного делопроизводителя Крестьянского банка, А.А. </w:t>
      </w:r>
      <w:proofErr w:type="spellStart"/>
      <w:r w:rsidRPr="003F739D">
        <w:rPr>
          <w:rFonts w:ascii="Arial" w:hAnsi="Arial" w:cs="Arial"/>
          <w:sz w:val="20"/>
          <w:szCs w:val="20"/>
        </w:rPr>
        <w:t>Гейнрихсена</w:t>
      </w:r>
      <w:proofErr w:type="spellEnd"/>
      <w:r w:rsidRPr="003F739D">
        <w:rPr>
          <w:rFonts w:ascii="Arial" w:hAnsi="Arial" w:cs="Arial"/>
          <w:sz w:val="20"/>
          <w:szCs w:val="20"/>
        </w:rPr>
        <w:t xml:space="preserve">, сообщалось: «Составление эскиза проекта сметы и рабочих чертежей мною поручено гражданскому инженеру </w:t>
      </w:r>
      <w:proofErr w:type="spellStart"/>
      <w:r w:rsidRPr="003F739D">
        <w:rPr>
          <w:rFonts w:ascii="Arial" w:hAnsi="Arial" w:cs="Arial"/>
          <w:sz w:val="20"/>
          <w:szCs w:val="20"/>
        </w:rPr>
        <w:t>Ф.О.Ливчаку</w:t>
      </w:r>
      <w:proofErr w:type="spellEnd"/>
      <w:r w:rsidRPr="003F739D">
        <w:rPr>
          <w:rFonts w:ascii="Arial" w:hAnsi="Arial" w:cs="Arial"/>
          <w:sz w:val="20"/>
          <w:szCs w:val="20"/>
        </w:rPr>
        <w:t xml:space="preserve">, проживающему в Симбирске на Покровской улице в собственном доме, которому вместе с тем предложено прибыть в Нижний Новгород на предмет осмотра приобретенного усадебного места и получения надлежащих указаний для составления эскиза здания». </w:t>
      </w:r>
    </w:p>
    <w:p w:rsidR="00C245AD" w:rsidRPr="003F739D" w:rsidRDefault="00C245AD" w:rsidP="003F739D">
      <w:pPr>
        <w:jc w:val="both"/>
        <w:rPr>
          <w:rFonts w:ascii="Arial" w:hAnsi="Arial" w:cs="Arial"/>
          <w:sz w:val="20"/>
          <w:szCs w:val="20"/>
        </w:rPr>
      </w:pPr>
      <w:r w:rsidRPr="003F739D">
        <w:rPr>
          <w:rFonts w:ascii="Arial" w:hAnsi="Arial" w:cs="Arial"/>
          <w:sz w:val="20"/>
          <w:szCs w:val="20"/>
        </w:rPr>
        <w:t xml:space="preserve">Федор Осипович </w:t>
      </w:r>
      <w:proofErr w:type="spellStart"/>
      <w:r w:rsidRPr="003F739D">
        <w:rPr>
          <w:rFonts w:ascii="Arial" w:hAnsi="Arial" w:cs="Arial"/>
          <w:sz w:val="20"/>
          <w:szCs w:val="20"/>
        </w:rPr>
        <w:t>Ливчак</w:t>
      </w:r>
      <w:proofErr w:type="spellEnd"/>
      <w:r w:rsidRPr="003F739D">
        <w:rPr>
          <w:rFonts w:ascii="Arial" w:hAnsi="Arial" w:cs="Arial"/>
          <w:sz w:val="20"/>
          <w:szCs w:val="20"/>
        </w:rPr>
        <w:t xml:space="preserve"> - известный российский архитектор, который в 1906-1918 годах работал в Симбирске. За тринадцать лет он построил около 50 городских зданий и комплексов, которые сформировали облик Симбирска своего времени. Архитектурные произведения </w:t>
      </w:r>
      <w:proofErr w:type="spellStart"/>
      <w:r w:rsidRPr="003F739D">
        <w:rPr>
          <w:rFonts w:ascii="Arial" w:hAnsi="Arial" w:cs="Arial"/>
          <w:sz w:val="20"/>
          <w:szCs w:val="20"/>
        </w:rPr>
        <w:t>Ф.О.Ливчака</w:t>
      </w:r>
      <w:proofErr w:type="spellEnd"/>
      <w:r w:rsidRPr="003F739D">
        <w:rPr>
          <w:rFonts w:ascii="Arial" w:hAnsi="Arial" w:cs="Arial"/>
          <w:sz w:val="20"/>
          <w:szCs w:val="20"/>
        </w:rPr>
        <w:t xml:space="preserve"> украшают и другие города России – Тамбов, Курск, Нижний Новгород, Алатырь, Димитровград. В августе 1913 г. эскизный проект был принят банковским советом, а затем и строительной комиссией во главе с новым местным управляющим Н.Н.Анжу. Окончательно проектная документация была утверждена строительным отделением Нижегородского губернского правления в январе 1914 года. Строительство банка началось во время правления городского головы, купца первой гильдии Дмитрия Васильевича Сироткина при его финансовой поддержке.</w:t>
      </w:r>
    </w:p>
    <w:p w:rsidR="00C245AD" w:rsidRPr="003F739D" w:rsidRDefault="00C245AD" w:rsidP="003F739D">
      <w:pPr>
        <w:jc w:val="both"/>
        <w:rPr>
          <w:rFonts w:ascii="Arial" w:hAnsi="Arial" w:cs="Arial"/>
          <w:sz w:val="20"/>
          <w:szCs w:val="20"/>
        </w:rPr>
      </w:pPr>
      <w:r w:rsidRPr="003F739D">
        <w:rPr>
          <w:rFonts w:ascii="Arial" w:hAnsi="Arial" w:cs="Arial"/>
          <w:sz w:val="20"/>
          <w:szCs w:val="20"/>
        </w:rPr>
        <w:t xml:space="preserve">Руководителем строительства был назначен приехавший в феврале месяце из Петербурга инженер П.В. </w:t>
      </w:r>
      <w:proofErr w:type="spellStart"/>
      <w:r w:rsidRPr="003F739D">
        <w:rPr>
          <w:rFonts w:ascii="Arial" w:hAnsi="Arial" w:cs="Arial"/>
          <w:sz w:val="20"/>
          <w:szCs w:val="20"/>
        </w:rPr>
        <w:t>Кикин</w:t>
      </w:r>
      <w:proofErr w:type="spellEnd"/>
      <w:r w:rsidRPr="003F739D">
        <w:rPr>
          <w:rFonts w:ascii="Arial" w:hAnsi="Arial" w:cs="Arial"/>
          <w:sz w:val="20"/>
          <w:szCs w:val="20"/>
        </w:rPr>
        <w:t xml:space="preserve">, зарекомендовавший себя при строительстве зданий банковских отделений в Самаре и Курске. Подрядчики были нижегородские: К.Я, </w:t>
      </w:r>
      <w:proofErr w:type="spellStart"/>
      <w:r w:rsidRPr="003F739D">
        <w:rPr>
          <w:rFonts w:ascii="Arial" w:hAnsi="Arial" w:cs="Arial"/>
          <w:sz w:val="20"/>
          <w:szCs w:val="20"/>
        </w:rPr>
        <w:t>Шабрин</w:t>
      </w:r>
      <w:proofErr w:type="spellEnd"/>
      <w:r w:rsidRPr="003F739D">
        <w:rPr>
          <w:rFonts w:ascii="Arial" w:hAnsi="Arial" w:cs="Arial"/>
          <w:sz w:val="20"/>
          <w:szCs w:val="20"/>
        </w:rPr>
        <w:t xml:space="preserve">, А.В. </w:t>
      </w:r>
      <w:proofErr w:type="spellStart"/>
      <w:r w:rsidRPr="003F739D">
        <w:rPr>
          <w:rFonts w:ascii="Arial" w:hAnsi="Arial" w:cs="Arial"/>
          <w:sz w:val="20"/>
          <w:szCs w:val="20"/>
        </w:rPr>
        <w:t>Колобянин</w:t>
      </w:r>
      <w:proofErr w:type="spellEnd"/>
      <w:r w:rsidRPr="003F739D">
        <w:rPr>
          <w:rFonts w:ascii="Arial" w:hAnsi="Arial" w:cs="Arial"/>
          <w:sz w:val="20"/>
          <w:szCs w:val="20"/>
        </w:rPr>
        <w:t>, С.И. Громов.</w:t>
      </w:r>
    </w:p>
    <w:p w:rsidR="00C245AD" w:rsidRPr="003F739D" w:rsidRDefault="00C245AD" w:rsidP="003F739D">
      <w:pPr>
        <w:jc w:val="both"/>
        <w:rPr>
          <w:rFonts w:ascii="Arial" w:hAnsi="Arial" w:cs="Arial"/>
          <w:sz w:val="20"/>
          <w:szCs w:val="20"/>
        </w:rPr>
      </w:pPr>
      <w:r w:rsidRPr="003F739D">
        <w:rPr>
          <w:rFonts w:ascii="Arial" w:hAnsi="Arial" w:cs="Arial"/>
          <w:sz w:val="20"/>
          <w:szCs w:val="20"/>
        </w:rPr>
        <w:t>«Путем конкурса выбирались лучшие материалы, конструкции и технологии при строительстве банка. Уже 1 июня 1904 года закончили кладку стен подвала и укладку металлических балок для пола первого этажа и уложены двутавровые балки для пола второго этажа, выполнены работы по набивке бетонных сводов и обкладке металлических балок сеткой. К началу октября 1914 года каменная кладка закончена, выполнены бетонные перекрытия площадью 300 кв</w:t>
      </w:r>
      <w:proofErr w:type="gramStart"/>
      <w:r w:rsidRPr="003F739D">
        <w:rPr>
          <w:rFonts w:ascii="Arial" w:hAnsi="Arial" w:cs="Arial"/>
          <w:sz w:val="20"/>
          <w:szCs w:val="20"/>
        </w:rPr>
        <w:t>.с</w:t>
      </w:r>
      <w:proofErr w:type="gramEnd"/>
      <w:r w:rsidRPr="003F739D">
        <w:rPr>
          <w:rFonts w:ascii="Arial" w:hAnsi="Arial" w:cs="Arial"/>
          <w:sz w:val="20"/>
          <w:szCs w:val="20"/>
        </w:rPr>
        <w:t>аж., установлены все стропила и половина крыши покрыта железом. 4 декабря 1914 года здание вчерне готово».</w:t>
      </w:r>
    </w:p>
    <w:p w:rsidR="00C245AD" w:rsidRPr="003F739D" w:rsidRDefault="00C245AD" w:rsidP="003F739D">
      <w:pPr>
        <w:jc w:val="both"/>
        <w:rPr>
          <w:rFonts w:ascii="Arial" w:hAnsi="Arial" w:cs="Arial"/>
          <w:sz w:val="20"/>
          <w:szCs w:val="20"/>
        </w:rPr>
      </w:pPr>
      <w:r w:rsidRPr="003F739D">
        <w:rPr>
          <w:rFonts w:ascii="Arial" w:hAnsi="Arial" w:cs="Arial"/>
          <w:sz w:val="20"/>
          <w:szCs w:val="20"/>
        </w:rPr>
        <w:t xml:space="preserve">5 июля 1914 г. по случаю закладки здания, причт </w:t>
      </w:r>
      <w:proofErr w:type="spellStart"/>
      <w:r w:rsidRPr="003F739D">
        <w:rPr>
          <w:rFonts w:ascii="Arial" w:hAnsi="Arial" w:cs="Arial"/>
          <w:sz w:val="20"/>
          <w:szCs w:val="20"/>
        </w:rPr>
        <w:t>Тихоновской</w:t>
      </w:r>
      <w:proofErr w:type="spellEnd"/>
      <w:r w:rsidRPr="003F739D">
        <w:rPr>
          <w:rFonts w:ascii="Arial" w:hAnsi="Arial" w:cs="Arial"/>
          <w:sz w:val="20"/>
          <w:szCs w:val="20"/>
        </w:rPr>
        <w:t xml:space="preserve"> церкви отслужил молебен. Несмотря на военное время, строительные работы велись на высоком уровне. Для фундаментов был применен подвергшийся специальным испытаниям на прочность кирпич-железняк, при оформлении интерьеров лепниной был применен прочный цементный раствор. Для внутренней отделки использовался мрамор, дерево разных пород (оконные рамы с переплетами сложного рисунка, стеновые панели, полы, потолок).</w:t>
      </w:r>
    </w:p>
    <w:p w:rsidR="00C245AD" w:rsidRPr="003F739D" w:rsidRDefault="00C245AD" w:rsidP="003F739D">
      <w:pPr>
        <w:jc w:val="both"/>
        <w:rPr>
          <w:rFonts w:ascii="Arial" w:hAnsi="Arial" w:cs="Arial"/>
          <w:sz w:val="20"/>
          <w:szCs w:val="20"/>
        </w:rPr>
      </w:pPr>
      <w:r w:rsidRPr="003F739D">
        <w:rPr>
          <w:rFonts w:ascii="Arial" w:hAnsi="Arial" w:cs="Arial"/>
          <w:sz w:val="20"/>
          <w:szCs w:val="20"/>
        </w:rPr>
        <w:t>Было установлено новейшее по тем временам оборудование: паровые котлы для отопления, бронзовые краны, американские жалюзи, проведена электрическая сигнализация и внутренняя телефонная связь, осуществлялась подача холодной и горячей воды.</w:t>
      </w:r>
    </w:p>
    <w:p w:rsidR="00C245AD" w:rsidRPr="003F739D" w:rsidRDefault="00C245AD" w:rsidP="003F739D">
      <w:pPr>
        <w:jc w:val="both"/>
        <w:rPr>
          <w:rFonts w:ascii="Arial" w:hAnsi="Arial" w:cs="Arial"/>
          <w:sz w:val="20"/>
          <w:szCs w:val="20"/>
        </w:rPr>
      </w:pPr>
      <w:r w:rsidRPr="003F739D">
        <w:rPr>
          <w:rFonts w:ascii="Arial" w:hAnsi="Arial" w:cs="Arial"/>
          <w:sz w:val="20"/>
          <w:szCs w:val="20"/>
        </w:rPr>
        <w:t xml:space="preserve">На территории, кроме главного корпуса, были и служебные постройки: станция биологической очистки воды, дровяник, конюшня-гараж, а также кованая ограда с калиткой и воротами по красной линии улиц, спроектированные также </w:t>
      </w:r>
      <w:proofErr w:type="spellStart"/>
      <w:r w:rsidRPr="003F739D">
        <w:rPr>
          <w:rFonts w:ascii="Arial" w:hAnsi="Arial" w:cs="Arial"/>
          <w:sz w:val="20"/>
          <w:szCs w:val="20"/>
        </w:rPr>
        <w:t>Ф.О.Ливчаком</w:t>
      </w:r>
      <w:proofErr w:type="spellEnd"/>
      <w:r w:rsidRPr="003F739D">
        <w:rPr>
          <w:rFonts w:ascii="Arial" w:hAnsi="Arial" w:cs="Arial"/>
          <w:sz w:val="20"/>
          <w:szCs w:val="20"/>
        </w:rPr>
        <w:t xml:space="preserve">. Ансамбль Крестьянского поземельного банка занял угловой участок на пересечении ул. </w:t>
      </w:r>
      <w:proofErr w:type="spellStart"/>
      <w:r w:rsidRPr="003F739D">
        <w:rPr>
          <w:rFonts w:ascii="Arial" w:hAnsi="Arial" w:cs="Arial"/>
          <w:sz w:val="20"/>
          <w:szCs w:val="20"/>
        </w:rPr>
        <w:t>Тихоновской</w:t>
      </w:r>
      <w:proofErr w:type="spellEnd"/>
      <w:r w:rsidRPr="003F739D">
        <w:rPr>
          <w:rFonts w:ascii="Arial" w:hAnsi="Arial" w:cs="Arial"/>
          <w:sz w:val="20"/>
          <w:szCs w:val="20"/>
        </w:rPr>
        <w:t xml:space="preserve"> (ныне ул. Ульянова) и ул. Малой Печерской (ныне ул. Пискуновой) на месте срытого в ХУ111 веке Малого острога. </w:t>
      </w:r>
    </w:p>
    <w:p w:rsidR="00C245AD" w:rsidRPr="003F739D" w:rsidRDefault="00C245AD" w:rsidP="003F739D">
      <w:pPr>
        <w:jc w:val="both"/>
        <w:rPr>
          <w:rFonts w:ascii="Arial" w:hAnsi="Arial" w:cs="Arial"/>
          <w:sz w:val="20"/>
          <w:szCs w:val="20"/>
        </w:rPr>
      </w:pPr>
      <w:r w:rsidRPr="003F739D">
        <w:rPr>
          <w:rFonts w:ascii="Arial" w:hAnsi="Arial" w:cs="Arial"/>
          <w:sz w:val="20"/>
          <w:szCs w:val="20"/>
        </w:rPr>
        <w:t>В ноябре 1916 года все строительные работы были завершены и в начале 1917 г. банк въехал в новое здание. У входа была установлена массивная медная доска с рельефным золоченым орлом и надписью «Нижегородское отделение Поземельного банка» (утрачена). Чуть больше года банк существовал в новом здании, в марте 1918 г. он был закрыт. В 1920-е гг. здесь размещался Совет Народного хозяйства, с 1937 года - Дворец пионеров, в настоящее время – Дворец творчества юных.</w:t>
      </w:r>
    </w:p>
    <w:p w:rsidR="00C245AD" w:rsidRPr="003F739D" w:rsidRDefault="00C245AD" w:rsidP="003F739D">
      <w:pPr>
        <w:jc w:val="both"/>
        <w:rPr>
          <w:rFonts w:ascii="Arial" w:hAnsi="Arial" w:cs="Arial"/>
          <w:sz w:val="20"/>
          <w:szCs w:val="20"/>
        </w:rPr>
      </w:pPr>
      <w:r w:rsidRPr="003F739D">
        <w:rPr>
          <w:rFonts w:ascii="Arial" w:hAnsi="Arial" w:cs="Arial"/>
          <w:sz w:val="20"/>
          <w:szCs w:val="20"/>
        </w:rPr>
        <w:t>На главном фасаде имеются информационные доски следующего содержания:</w:t>
      </w:r>
    </w:p>
    <w:p w:rsidR="00C245AD" w:rsidRPr="003F739D" w:rsidRDefault="00C245AD" w:rsidP="003F739D">
      <w:pPr>
        <w:jc w:val="both"/>
        <w:rPr>
          <w:rFonts w:ascii="Arial" w:hAnsi="Arial" w:cs="Arial"/>
          <w:sz w:val="20"/>
          <w:szCs w:val="20"/>
        </w:rPr>
      </w:pPr>
      <w:r w:rsidRPr="003F739D">
        <w:rPr>
          <w:rFonts w:ascii="Arial" w:hAnsi="Arial" w:cs="Arial"/>
          <w:sz w:val="20"/>
          <w:szCs w:val="20"/>
        </w:rPr>
        <w:t>1.»Объект культурного наследия Федерального значения. Нижегородское отделение крестьянского поземельного банка. Главный корпус. Построен в 1914-1916 гг</w:t>
      </w:r>
      <w:proofErr w:type="gramStart"/>
      <w:r w:rsidRPr="003F739D">
        <w:rPr>
          <w:rFonts w:ascii="Arial" w:hAnsi="Arial" w:cs="Arial"/>
          <w:sz w:val="20"/>
          <w:szCs w:val="20"/>
        </w:rPr>
        <w:t>.А</w:t>
      </w:r>
      <w:proofErr w:type="gramEnd"/>
      <w:r w:rsidRPr="003F739D">
        <w:rPr>
          <w:rFonts w:ascii="Arial" w:hAnsi="Arial" w:cs="Arial"/>
          <w:sz w:val="20"/>
          <w:szCs w:val="20"/>
        </w:rPr>
        <w:t xml:space="preserve">рхитектор </w:t>
      </w:r>
      <w:proofErr w:type="spellStart"/>
      <w:r w:rsidRPr="003F739D">
        <w:rPr>
          <w:rFonts w:ascii="Arial" w:hAnsi="Arial" w:cs="Arial"/>
          <w:sz w:val="20"/>
          <w:szCs w:val="20"/>
        </w:rPr>
        <w:t>Ф.О.Ливчак</w:t>
      </w:r>
      <w:proofErr w:type="spellEnd"/>
      <w:r w:rsidRPr="003F739D">
        <w:rPr>
          <w:rFonts w:ascii="Arial" w:hAnsi="Arial" w:cs="Arial"/>
          <w:sz w:val="20"/>
          <w:szCs w:val="20"/>
        </w:rPr>
        <w:t>»</w:t>
      </w:r>
    </w:p>
    <w:p w:rsidR="00C245AD" w:rsidRPr="003F739D" w:rsidRDefault="00C245AD" w:rsidP="003F739D">
      <w:pPr>
        <w:jc w:val="both"/>
        <w:rPr>
          <w:rFonts w:ascii="Arial" w:hAnsi="Arial" w:cs="Arial"/>
          <w:sz w:val="20"/>
          <w:szCs w:val="20"/>
        </w:rPr>
      </w:pPr>
      <w:r w:rsidRPr="003F739D">
        <w:rPr>
          <w:rFonts w:ascii="Arial" w:hAnsi="Arial" w:cs="Arial"/>
          <w:sz w:val="20"/>
          <w:szCs w:val="20"/>
        </w:rPr>
        <w:t>2. «Из здания дворца пионеров уходили подростк</w:t>
      </w:r>
      <w:proofErr w:type="gramStart"/>
      <w:r w:rsidRPr="003F739D">
        <w:rPr>
          <w:rFonts w:ascii="Arial" w:hAnsi="Arial" w:cs="Arial"/>
          <w:sz w:val="20"/>
          <w:szCs w:val="20"/>
        </w:rPr>
        <w:t>и-</w:t>
      </w:r>
      <w:proofErr w:type="gramEnd"/>
      <w:r w:rsidRPr="003F739D">
        <w:rPr>
          <w:rFonts w:ascii="Arial" w:hAnsi="Arial" w:cs="Arial"/>
          <w:sz w:val="20"/>
          <w:szCs w:val="20"/>
        </w:rPr>
        <w:t xml:space="preserve"> добровольцы в школу </w:t>
      </w:r>
      <w:proofErr w:type="spellStart"/>
      <w:r w:rsidRPr="003F739D">
        <w:rPr>
          <w:rFonts w:ascii="Arial" w:hAnsi="Arial" w:cs="Arial"/>
          <w:sz w:val="20"/>
          <w:szCs w:val="20"/>
        </w:rPr>
        <w:t>юнгВМФ</w:t>
      </w:r>
      <w:proofErr w:type="spellEnd"/>
      <w:r w:rsidRPr="003F739D">
        <w:rPr>
          <w:rFonts w:ascii="Arial" w:hAnsi="Arial" w:cs="Arial"/>
          <w:sz w:val="20"/>
          <w:szCs w:val="20"/>
        </w:rPr>
        <w:t>, став юными героями Отечественной войны 1942-1945»</w:t>
      </w:r>
    </w:p>
    <w:p w:rsidR="00C245AD" w:rsidRPr="003F739D" w:rsidRDefault="00C245AD" w:rsidP="003F739D">
      <w:pPr>
        <w:jc w:val="both"/>
        <w:rPr>
          <w:rFonts w:ascii="Arial" w:hAnsi="Arial" w:cs="Arial"/>
          <w:sz w:val="20"/>
          <w:szCs w:val="20"/>
        </w:rPr>
      </w:pPr>
      <w:r w:rsidRPr="003F739D">
        <w:rPr>
          <w:rFonts w:ascii="Arial" w:hAnsi="Arial" w:cs="Arial"/>
          <w:sz w:val="20"/>
          <w:szCs w:val="20"/>
        </w:rPr>
        <w:t>3. «Здесь в 1943-45 годах нашли приют дети из блокадного Ленинграда. За годы войны Горьковская область приняла 5500 ленинградских детей. Среди них была Таня Савичева, дневник которой стал документом, обличающим фашизм на Нюрнбергском процессе».</w:t>
      </w:r>
    </w:p>
    <w:p w:rsidR="00C245AD" w:rsidRPr="003F739D" w:rsidRDefault="00C245AD" w:rsidP="003F739D">
      <w:pPr>
        <w:jc w:val="both"/>
        <w:rPr>
          <w:rFonts w:ascii="Arial" w:hAnsi="Arial" w:cs="Arial"/>
          <w:sz w:val="20"/>
          <w:szCs w:val="20"/>
        </w:rPr>
      </w:pPr>
      <w:r w:rsidRPr="003F739D">
        <w:rPr>
          <w:rFonts w:ascii="Arial" w:hAnsi="Arial" w:cs="Arial"/>
          <w:sz w:val="20"/>
          <w:szCs w:val="20"/>
        </w:rPr>
        <w:t>Комплекс состоит из двух одновременно построенных зданий: первоначального объема главного здания (двухэтажного с жилыми подвалами), выходящего на линию застройки ул</w:t>
      </w:r>
      <w:proofErr w:type="gramStart"/>
      <w:r w:rsidRPr="003F739D">
        <w:rPr>
          <w:rFonts w:ascii="Arial" w:hAnsi="Arial" w:cs="Arial"/>
          <w:sz w:val="20"/>
          <w:szCs w:val="20"/>
        </w:rPr>
        <w:t>.П</w:t>
      </w:r>
      <w:proofErr w:type="gramEnd"/>
      <w:r w:rsidRPr="003F739D">
        <w:rPr>
          <w:rFonts w:ascii="Arial" w:hAnsi="Arial" w:cs="Arial"/>
          <w:sz w:val="20"/>
          <w:szCs w:val="20"/>
        </w:rPr>
        <w:t>искунова и Ульянова, а также одноэтажного с подвалом объема служб (литер Б и Б1).</w:t>
      </w:r>
    </w:p>
    <w:p w:rsidR="00C245AD" w:rsidRPr="003F739D" w:rsidRDefault="00C245AD" w:rsidP="003F739D">
      <w:pPr>
        <w:jc w:val="both"/>
        <w:rPr>
          <w:rFonts w:ascii="Arial" w:hAnsi="Arial" w:cs="Arial"/>
          <w:sz w:val="20"/>
          <w:szCs w:val="20"/>
        </w:rPr>
      </w:pPr>
      <w:r w:rsidRPr="003F739D">
        <w:rPr>
          <w:rFonts w:ascii="Arial" w:hAnsi="Arial" w:cs="Arial"/>
          <w:sz w:val="20"/>
          <w:szCs w:val="20"/>
        </w:rPr>
        <w:t>Фасады здания полностью сохранили свой исторический облик. Внутри здания была проведена незначительная перепланировка с заменой конструкций перегородок. При этом были сохранены исторические элементы декоративного убранства интерьеров, включая деревянные переплеты окон, парадная лестница, обшивка деревянными панелями (дубовыми) стен коридоров и стен зала собраний.</w:t>
      </w:r>
    </w:p>
    <w:p w:rsidR="00C245AD" w:rsidRPr="003F739D" w:rsidRDefault="00C245AD" w:rsidP="003F739D">
      <w:pPr>
        <w:jc w:val="both"/>
        <w:rPr>
          <w:rFonts w:ascii="Arial" w:hAnsi="Arial" w:cs="Arial"/>
          <w:sz w:val="20"/>
          <w:szCs w:val="20"/>
        </w:rPr>
      </w:pPr>
      <w:r w:rsidRPr="003F739D">
        <w:rPr>
          <w:rFonts w:ascii="Arial" w:hAnsi="Arial" w:cs="Arial"/>
          <w:sz w:val="20"/>
          <w:szCs w:val="20"/>
        </w:rPr>
        <w:lastRenderedPageBreak/>
        <w:t>11 ноября 1995 года представители Комитета по охране и использованию историко-культурного наследия Нижнего Новгорода и Нижегородской области провели технический осмотр памятника истории и культуры. Затем в 1999 году обследование технического состояния здания выполнен</w:t>
      </w:r>
      <w:proofErr w:type="gramStart"/>
      <w:r w:rsidRPr="003F739D">
        <w:rPr>
          <w:rFonts w:ascii="Arial" w:hAnsi="Arial" w:cs="Arial"/>
          <w:sz w:val="20"/>
          <w:szCs w:val="20"/>
        </w:rPr>
        <w:t>о ООО</w:t>
      </w:r>
      <w:proofErr w:type="gramEnd"/>
      <w:r w:rsidRPr="003F739D">
        <w:rPr>
          <w:rFonts w:ascii="Arial" w:hAnsi="Arial" w:cs="Arial"/>
          <w:sz w:val="20"/>
          <w:szCs w:val="20"/>
        </w:rPr>
        <w:t xml:space="preserve"> «Архитектурное бюро Этюд». </w:t>
      </w:r>
    </w:p>
    <w:p w:rsidR="00C245AD" w:rsidRPr="003F739D" w:rsidRDefault="00C245AD" w:rsidP="003F739D">
      <w:pPr>
        <w:jc w:val="both"/>
        <w:rPr>
          <w:rFonts w:ascii="Arial" w:hAnsi="Arial" w:cs="Arial"/>
          <w:sz w:val="20"/>
          <w:szCs w:val="20"/>
        </w:rPr>
      </w:pPr>
      <w:r w:rsidRPr="003F739D">
        <w:rPr>
          <w:rFonts w:ascii="Arial" w:hAnsi="Arial" w:cs="Arial"/>
          <w:sz w:val="20"/>
          <w:szCs w:val="20"/>
        </w:rPr>
        <w:t xml:space="preserve">В ходе осмотра была отмечена необходимость декоративного ремонта штукатурки главного здания (сырые пятна на штукатурке наружных стен, местами сеть мелких трещин верхнего слоя), устройство </w:t>
      </w:r>
      <w:proofErr w:type="spellStart"/>
      <w:r w:rsidRPr="003F739D">
        <w:rPr>
          <w:rFonts w:ascii="Arial" w:hAnsi="Arial" w:cs="Arial"/>
          <w:sz w:val="20"/>
          <w:szCs w:val="20"/>
        </w:rPr>
        <w:t>отмосток</w:t>
      </w:r>
      <w:proofErr w:type="spellEnd"/>
      <w:r w:rsidRPr="003F739D">
        <w:rPr>
          <w:rFonts w:ascii="Arial" w:hAnsi="Arial" w:cs="Arial"/>
          <w:sz w:val="20"/>
          <w:szCs w:val="20"/>
        </w:rPr>
        <w:t xml:space="preserve"> по всему периметру здания. </w:t>
      </w:r>
    </w:p>
    <w:p w:rsidR="00C245AD" w:rsidRPr="003F739D" w:rsidRDefault="00C245AD" w:rsidP="003F739D">
      <w:pPr>
        <w:jc w:val="both"/>
        <w:rPr>
          <w:rFonts w:ascii="Arial" w:hAnsi="Arial" w:cs="Arial"/>
          <w:sz w:val="20"/>
          <w:szCs w:val="20"/>
        </w:rPr>
      </w:pPr>
      <w:r w:rsidRPr="003F739D">
        <w:rPr>
          <w:rFonts w:ascii="Arial" w:hAnsi="Arial" w:cs="Arial"/>
          <w:sz w:val="20"/>
          <w:szCs w:val="20"/>
        </w:rPr>
        <w:t>Отмечена необходимость ремонта штукатурного покрытия фасада и цоколя плавательного бассейна, который располагается в блоке хозяйственных построек, замены оконных блоков бассейна, ремонта наружного ограждения (кирпичные столбики и цоколь), восстановления приямков у окон подвала, ремонт металлических навесов над запасными выходами дворового фасада.</w:t>
      </w:r>
    </w:p>
    <w:p w:rsidR="00C245AD" w:rsidRPr="003F739D" w:rsidRDefault="00C245AD" w:rsidP="003F739D">
      <w:pPr>
        <w:jc w:val="both"/>
        <w:rPr>
          <w:rFonts w:ascii="Arial" w:hAnsi="Arial" w:cs="Arial"/>
          <w:sz w:val="20"/>
          <w:szCs w:val="20"/>
        </w:rPr>
      </w:pPr>
      <w:r w:rsidRPr="003F739D">
        <w:rPr>
          <w:rFonts w:ascii="Arial" w:hAnsi="Arial" w:cs="Arial"/>
          <w:sz w:val="20"/>
          <w:szCs w:val="20"/>
        </w:rPr>
        <w:t>В целом было отмечено хорошее состояние конструкций стен и перекрытий здания, лестничных клеток, крыши (скатной с деревянными треугольными стропильными фермами в удовлетворительном состоянии) с кровлей из оцинкованной стали. В 2006- году был проведен ремонт фасадов. В 2007 году – ремонт ограды.</w:t>
      </w:r>
    </w:p>
    <w:p w:rsidR="00C245AD" w:rsidRPr="003F739D" w:rsidRDefault="00C245AD" w:rsidP="003F739D">
      <w:pPr>
        <w:jc w:val="both"/>
        <w:rPr>
          <w:rFonts w:ascii="Arial" w:hAnsi="Arial" w:cs="Arial"/>
          <w:sz w:val="20"/>
          <w:szCs w:val="20"/>
        </w:rPr>
      </w:pPr>
      <w:r w:rsidRPr="003F739D">
        <w:rPr>
          <w:rFonts w:ascii="Arial" w:hAnsi="Arial" w:cs="Arial"/>
          <w:sz w:val="20"/>
          <w:szCs w:val="20"/>
        </w:rPr>
        <w:t>Двухэтажное кирпичное оштукатуренное в два цвета здание с подвалом имеет сложную конфигурацию в плане, т. к. оно занимает угловое положение на пересечении улиц. Наружные и внутренние стены здания выполнены из красного глиняного кирпича, перегородки – деревянные, фундаменты ленточные. Перекрытия выполнены по металлическим балкам. Лестницы, балконы и террасы - железобетонные. Подвал занимает объем не под всем зданием (отсутствует в передней части центрального блока и блоке по ул. Ульянова). Правая часть главного корпуса имеет в цоколе окна (8 штук сгруппированных попарно) с приямками.</w:t>
      </w:r>
    </w:p>
    <w:p w:rsidR="00C245AD" w:rsidRPr="003F739D" w:rsidRDefault="00C245AD" w:rsidP="003F739D">
      <w:pPr>
        <w:jc w:val="both"/>
        <w:rPr>
          <w:rFonts w:ascii="Arial" w:hAnsi="Arial" w:cs="Arial"/>
          <w:sz w:val="20"/>
          <w:szCs w:val="20"/>
        </w:rPr>
      </w:pPr>
      <w:r w:rsidRPr="003F739D">
        <w:rPr>
          <w:rFonts w:ascii="Arial" w:hAnsi="Arial" w:cs="Arial"/>
          <w:sz w:val="20"/>
          <w:szCs w:val="20"/>
        </w:rPr>
        <w:t xml:space="preserve">Объемно-пространственная композиция здания развитая, с четко выраженной трехчастной структурой: состоит из трех основных объемов, соединенных слегка заглубленными вставками (т.е. имеются раскреповки). Объем перекрыт высокими скатными кровлями. Из-за сложной конфигурации в плане кровля на главном и дворовом фасадах - двухскатная с вальмами, на боковых выступах - двускатная. </w:t>
      </w:r>
    </w:p>
    <w:p w:rsidR="00C245AD" w:rsidRPr="003F739D" w:rsidRDefault="00C245AD" w:rsidP="003F739D">
      <w:pPr>
        <w:jc w:val="both"/>
        <w:rPr>
          <w:rFonts w:ascii="Arial" w:hAnsi="Arial" w:cs="Arial"/>
          <w:sz w:val="20"/>
          <w:szCs w:val="20"/>
        </w:rPr>
      </w:pPr>
      <w:r w:rsidRPr="003F739D">
        <w:rPr>
          <w:rFonts w:ascii="Arial" w:hAnsi="Arial" w:cs="Arial"/>
          <w:sz w:val="20"/>
          <w:szCs w:val="20"/>
        </w:rPr>
        <w:t xml:space="preserve">Здание выполнено в </w:t>
      </w:r>
      <w:proofErr w:type="spellStart"/>
      <w:r w:rsidRPr="003F739D">
        <w:rPr>
          <w:rFonts w:ascii="Arial" w:hAnsi="Arial" w:cs="Arial"/>
          <w:sz w:val="20"/>
          <w:szCs w:val="20"/>
        </w:rPr>
        <w:t>ретроспективизме</w:t>
      </w:r>
      <w:proofErr w:type="spellEnd"/>
      <w:r w:rsidRPr="003F739D">
        <w:rPr>
          <w:rFonts w:ascii="Arial" w:hAnsi="Arial" w:cs="Arial"/>
          <w:sz w:val="20"/>
          <w:szCs w:val="20"/>
        </w:rPr>
        <w:t xml:space="preserve"> 1910-х годов, а именно в </w:t>
      </w:r>
      <w:proofErr w:type="spellStart"/>
      <w:r w:rsidRPr="003F739D">
        <w:rPr>
          <w:rFonts w:ascii="Arial" w:hAnsi="Arial" w:cs="Arial"/>
          <w:sz w:val="20"/>
          <w:szCs w:val="20"/>
        </w:rPr>
        <w:t>неорусском</w:t>
      </w:r>
      <w:proofErr w:type="spellEnd"/>
      <w:r w:rsidRPr="003F739D">
        <w:rPr>
          <w:rFonts w:ascii="Arial" w:hAnsi="Arial" w:cs="Arial"/>
          <w:sz w:val="20"/>
          <w:szCs w:val="20"/>
        </w:rPr>
        <w:t xml:space="preserve"> стиле. В основу замысла положена вариация на тему древнерусского зодчества. Стилизованные «национальные» древнерусские формы использовались как внешний декор, а структура самого здания основывалась на принципах стиля модерн. </w:t>
      </w:r>
      <w:proofErr w:type="spellStart"/>
      <w:r w:rsidRPr="003F739D">
        <w:rPr>
          <w:rFonts w:ascii="Arial" w:hAnsi="Arial" w:cs="Arial"/>
          <w:sz w:val="20"/>
          <w:szCs w:val="20"/>
        </w:rPr>
        <w:t>Архитектора-ретроспективиста</w:t>
      </w:r>
      <w:proofErr w:type="spellEnd"/>
      <w:r w:rsidRPr="003F739D">
        <w:rPr>
          <w:rFonts w:ascii="Arial" w:hAnsi="Arial" w:cs="Arial"/>
          <w:sz w:val="20"/>
          <w:szCs w:val="20"/>
        </w:rPr>
        <w:t xml:space="preserve"> в данном случае привлекало не изобилие узоров, а лаконичность, монументальность форм и эмоциональный строй русской архитектуры ХУ11 в., свободное владение историческим материалом. Во внешнем облике банка ярко проявляется творческое кредо автора, который, обращаясь к наследию, достигает ощущения современности, которое и позволяет говорить об обновлении художественного языка в начале ХХ века. Создан цельный, выразительный художественный образ гражданского здания, для которого характерна живописность в расположении объемов, асимметрия, декоративность в их оформлении, наличие вкрапления цветных декоративных пятен в виде мозаичных панно и майоликовых вставок.</w:t>
      </w:r>
    </w:p>
    <w:p w:rsidR="00C245AD" w:rsidRPr="003F739D" w:rsidRDefault="00C245AD" w:rsidP="003F739D">
      <w:pPr>
        <w:jc w:val="both"/>
        <w:rPr>
          <w:rFonts w:ascii="Arial" w:hAnsi="Arial" w:cs="Arial"/>
          <w:sz w:val="20"/>
          <w:szCs w:val="20"/>
        </w:rPr>
      </w:pPr>
      <w:r w:rsidRPr="003F739D">
        <w:rPr>
          <w:rFonts w:ascii="Arial" w:hAnsi="Arial" w:cs="Arial"/>
          <w:sz w:val="20"/>
          <w:szCs w:val="20"/>
        </w:rPr>
        <w:t xml:space="preserve">По оси углового фасада (по первому этажу - </w:t>
      </w:r>
      <w:proofErr w:type="spellStart"/>
      <w:r w:rsidRPr="003F739D">
        <w:rPr>
          <w:rFonts w:ascii="Arial" w:hAnsi="Arial" w:cs="Arial"/>
          <w:sz w:val="20"/>
          <w:szCs w:val="20"/>
        </w:rPr>
        <w:t>пятиосному</w:t>
      </w:r>
      <w:proofErr w:type="spellEnd"/>
      <w:r w:rsidRPr="003F739D">
        <w:rPr>
          <w:rFonts w:ascii="Arial" w:hAnsi="Arial" w:cs="Arial"/>
          <w:sz w:val="20"/>
          <w:szCs w:val="20"/>
        </w:rPr>
        <w:t xml:space="preserve"> (одна из </w:t>
      </w:r>
      <w:proofErr w:type="spellStart"/>
      <w:proofErr w:type="gramStart"/>
      <w:r w:rsidRPr="003F739D">
        <w:rPr>
          <w:rFonts w:ascii="Arial" w:hAnsi="Arial" w:cs="Arial"/>
          <w:sz w:val="20"/>
          <w:szCs w:val="20"/>
        </w:rPr>
        <w:t>осей-входной</w:t>
      </w:r>
      <w:proofErr w:type="spellEnd"/>
      <w:proofErr w:type="gramEnd"/>
      <w:r w:rsidRPr="003F739D">
        <w:rPr>
          <w:rFonts w:ascii="Arial" w:hAnsi="Arial" w:cs="Arial"/>
          <w:sz w:val="20"/>
          <w:szCs w:val="20"/>
        </w:rPr>
        <w:t xml:space="preserve"> проем), по второму этажу - </w:t>
      </w:r>
      <w:proofErr w:type="spellStart"/>
      <w:r w:rsidRPr="003F739D">
        <w:rPr>
          <w:rFonts w:ascii="Arial" w:hAnsi="Arial" w:cs="Arial"/>
          <w:sz w:val="20"/>
          <w:szCs w:val="20"/>
        </w:rPr>
        <w:t>пятнадцатиосному</w:t>
      </w:r>
      <w:proofErr w:type="spellEnd"/>
      <w:r w:rsidRPr="003F739D">
        <w:rPr>
          <w:rFonts w:ascii="Arial" w:hAnsi="Arial" w:cs="Arial"/>
          <w:sz w:val="20"/>
          <w:szCs w:val="20"/>
        </w:rPr>
        <w:t>) имеется крыльцо с шатровой крышей с главным входом, дверь имеет скошенные по верху углы, аналогично выполнены и оконные проемы на боковых плоскостях крыльца.</w:t>
      </w:r>
    </w:p>
    <w:p w:rsidR="00C245AD" w:rsidRPr="003F739D" w:rsidRDefault="00C245AD" w:rsidP="003F739D">
      <w:pPr>
        <w:jc w:val="both"/>
        <w:rPr>
          <w:rFonts w:ascii="Arial" w:hAnsi="Arial" w:cs="Arial"/>
          <w:sz w:val="20"/>
          <w:szCs w:val="20"/>
        </w:rPr>
      </w:pPr>
      <w:r w:rsidRPr="003F739D">
        <w:rPr>
          <w:rFonts w:ascii="Arial" w:hAnsi="Arial" w:cs="Arial"/>
          <w:sz w:val="20"/>
          <w:szCs w:val="20"/>
        </w:rPr>
        <w:t>В решении главного углового фасада здания банка (над шатром крыльца) органично включены майоликовые тематические панно. Зодчий изобразил на них три сюжета, отражающие атмосферу того времени. В это период гражданской войны в обществе были сильны патриотические настроения. Автор в процессе строительства выполнил в натуральную величину рисунки для трех изразцовых панно, которые и были осуществлены над главным входом, над выступающим вперед крыльцом.</w:t>
      </w:r>
    </w:p>
    <w:p w:rsidR="00C245AD" w:rsidRPr="003F739D" w:rsidRDefault="00C245AD" w:rsidP="003F739D">
      <w:pPr>
        <w:jc w:val="both"/>
        <w:rPr>
          <w:rFonts w:ascii="Arial" w:hAnsi="Arial" w:cs="Arial"/>
          <w:sz w:val="20"/>
          <w:szCs w:val="20"/>
        </w:rPr>
      </w:pPr>
      <w:r w:rsidRPr="003F739D">
        <w:rPr>
          <w:rFonts w:ascii="Arial" w:hAnsi="Arial" w:cs="Arial"/>
          <w:sz w:val="20"/>
          <w:szCs w:val="20"/>
        </w:rPr>
        <w:t xml:space="preserve">На одном из них изображен мирно пашущий крестьянин в белой рубахе на фоне характерной русской природы, на втором – сражающийся в бою за Русскую землю былинный богатырь Илья Муромец, на третьем - казаки, которые верхом на лошадях преследуют отступающих врагов. Включение в композицию фасадов изразцовых майоликовых и мозаичных деталей была традиционной для средневекового русского зодчества и в тоже время новаторской, используемой модерном в современных типах общественных зданий. «По эскизам </w:t>
      </w:r>
      <w:proofErr w:type="spellStart"/>
      <w:r w:rsidRPr="003F739D">
        <w:rPr>
          <w:rFonts w:ascii="Arial" w:hAnsi="Arial" w:cs="Arial"/>
          <w:sz w:val="20"/>
          <w:szCs w:val="20"/>
        </w:rPr>
        <w:t>Ливчака</w:t>
      </w:r>
      <w:proofErr w:type="spellEnd"/>
      <w:r w:rsidRPr="003F739D">
        <w:rPr>
          <w:rFonts w:ascii="Arial" w:hAnsi="Arial" w:cs="Arial"/>
          <w:sz w:val="20"/>
          <w:szCs w:val="20"/>
        </w:rPr>
        <w:t xml:space="preserve"> московская художественно-керамическая фирма «</w:t>
      </w:r>
      <w:proofErr w:type="spellStart"/>
      <w:r w:rsidRPr="003F739D">
        <w:rPr>
          <w:rFonts w:ascii="Arial" w:hAnsi="Arial" w:cs="Arial"/>
          <w:sz w:val="20"/>
          <w:szCs w:val="20"/>
        </w:rPr>
        <w:t>Гельдвейн</w:t>
      </w:r>
      <w:proofErr w:type="spellEnd"/>
      <w:r w:rsidRPr="003F739D">
        <w:rPr>
          <w:rFonts w:ascii="Arial" w:hAnsi="Arial" w:cs="Arial"/>
          <w:sz w:val="20"/>
          <w:szCs w:val="20"/>
        </w:rPr>
        <w:t xml:space="preserve"> и Ваулин» выполняет изразцы для трех панно и две майоликовые вставки, которые архитектор заказал для боковых фасадов (ризалитов). На треугольных фронтонах под крышей он поместил нижегородский герб, увенчанный царской короной, - олень на голубом фоне» (С.3).</w:t>
      </w:r>
    </w:p>
    <w:p w:rsidR="00C245AD" w:rsidRPr="003F739D" w:rsidRDefault="00C245AD" w:rsidP="003F739D">
      <w:pPr>
        <w:jc w:val="both"/>
        <w:rPr>
          <w:rFonts w:ascii="Arial" w:hAnsi="Arial" w:cs="Arial"/>
          <w:sz w:val="20"/>
          <w:szCs w:val="20"/>
        </w:rPr>
      </w:pPr>
      <w:r w:rsidRPr="003F739D">
        <w:rPr>
          <w:rFonts w:ascii="Arial" w:hAnsi="Arial" w:cs="Arial"/>
          <w:sz w:val="20"/>
          <w:szCs w:val="20"/>
        </w:rPr>
        <w:t xml:space="preserve">Мозаичный пол зимнего сада на втором этаже напоминает ковер с изображениями морских обитателей: рыб, крабов, медуз, морских звезд. Это также дань уходящему модерну. В зимнем саду потолок имеет выемку в виде круга. Вдоль оконного проема располагается ряд декоративных </w:t>
      </w:r>
      <w:r w:rsidRPr="003F739D">
        <w:rPr>
          <w:rFonts w:ascii="Arial" w:hAnsi="Arial" w:cs="Arial"/>
          <w:sz w:val="20"/>
          <w:szCs w:val="20"/>
        </w:rPr>
        <w:lastRenderedPageBreak/>
        <w:t xml:space="preserve">колонн по своему виду напоминающие пальмы: стволы с листьями. Ф О. </w:t>
      </w:r>
      <w:proofErr w:type="spellStart"/>
      <w:r w:rsidRPr="003F739D">
        <w:rPr>
          <w:rFonts w:ascii="Arial" w:hAnsi="Arial" w:cs="Arial"/>
          <w:sz w:val="20"/>
          <w:szCs w:val="20"/>
        </w:rPr>
        <w:t>Ливчак</w:t>
      </w:r>
      <w:proofErr w:type="spellEnd"/>
      <w:r w:rsidRPr="003F739D">
        <w:rPr>
          <w:rFonts w:ascii="Arial" w:hAnsi="Arial" w:cs="Arial"/>
          <w:sz w:val="20"/>
          <w:szCs w:val="20"/>
        </w:rPr>
        <w:t xml:space="preserve"> также запроектировал интерьеры помещений и полный набор деревянной резной мебели. «Уже в вестибюле ощущается значительность постройки: такой эффект создают огромные зеркала в </w:t>
      </w:r>
      <w:proofErr w:type="gramStart"/>
      <w:r w:rsidRPr="003F739D">
        <w:rPr>
          <w:rFonts w:ascii="Arial" w:hAnsi="Arial" w:cs="Arial"/>
          <w:sz w:val="20"/>
          <w:szCs w:val="20"/>
        </w:rPr>
        <w:t>золоченных</w:t>
      </w:r>
      <w:proofErr w:type="gramEnd"/>
      <w:r w:rsidRPr="003F739D">
        <w:rPr>
          <w:rFonts w:ascii="Arial" w:hAnsi="Arial" w:cs="Arial"/>
          <w:sz w:val="20"/>
          <w:szCs w:val="20"/>
        </w:rPr>
        <w:t xml:space="preserve"> рамах, под ними прямоугольные облицованные серым мрамором бассейны, великолепная парадная лестница с медными торшерами и огромным полукруглым окном с переплетами в елочку, потолочный плафон в виде граненого сказочного кристалла (такие же плафоны имеются и в зале заседаний»(3). Для выполнения лепного убранства фасадов и интерьеров был приглашен московский скульптор </w:t>
      </w:r>
      <w:proofErr w:type="spellStart"/>
      <w:r w:rsidRPr="003F739D">
        <w:rPr>
          <w:rFonts w:ascii="Arial" w:hAnsi="Arial" w:cs="Arial"/>
          <w:sz w:val="20"/>
          <w:szCs w:val="20"/>
        </w:rPr>
        <w:t>А.А.Савохин</w:t>
      </w:r>
      <w:proofErr w:type="spellEnd"/>
      <w:r w:rsidRPr="003F739D">
        <w:rPr>
          <w:rFonts w:ascii="Arial" w:hAnsi="Arial" w:cs="Arial"/>
          <w:sz w:val="20"/>
          <w:szCs w:val="20"/>
        </w:rPr>
        <w:t>.</w:t>
      </w:r>
    </w:p>
    <w:p w:rsidR="00C245AD" w:rsidRPr="003F739D" w:rsidRDefault="00C245AD" w:rsidP="003F739D">
      <w:pPr>
        <w:jc w:val="both"/>
        <w:rPr>
          <w:rFonts w:ascii="Arial" w:hAnsi="Arial" w:cs="Arial"/>
          <w:sz w:val="20"/>
          <w:szCs w:val="20"/>
        </w:rPr>
      </w:pPr>
      <w:r w:rsidRPr="003F739D">
        <w:rPr>
          <w:rFonts w:ascii="Arial" w:hAnsi="Arial" w:cs="Arial"/>
          <w:sz w:val="20"/>
          <w:szCs w:val="20"/>
        </w:rPr>
        <w:t xml:space="preserve">Стены зала заседаний отделаны дубовыми панелями, имеется и </w:t>
      </w:r>
      <w:proofErr w:type="spellStart"/>
      <w:r w:rsidRPr="003F739D">
        <w:rPr>
          <w:rFonts w:ascii="Arial" w:hAnsi="Arial" w:cs="Arial"/>
          <w:sz w:val="20"/>
          <w:szCs w:val="20"/>
        </w:rPr>
        <w:t>кессонированный</w:t>
      </w:r>
      <w:proofErr w:type="spellEnd"/>
      <w:r w:rsidRPr="003F739D">
        <w:rPr>
          <w:rFonts w:ascii="Arial" w:hAnsi="Arial" w:cs="Arial"/>
          <w:sz w:val="20"/>
          <w:szCs w:val="20"/>
        </w:rPr>
        <w:t xml:space="preserve"> потолок из темного дуба. По рисункам </w:t>
      </w:r>
      <w:proofErr w:type="spellStart"/>
      <w:r w:rsidRPr="003F739D">
        <w:rPr>
          <w:rFonts w:ascii="Arial" w:hAnsi="Arial" w:cs="Arial"/>
          <w:sz w:val="20"/>
          <w:szCs w:val="20"/>
        </w:rPr>
        <w:t>Ливчака</w:t>
      </w:r>
      <w:proofErr w:type="spellEnd"/>
      <w:r w:rsidRPr="003F739D">
        <w:rPr>
          <w:rFonts w:ascii="Arial" w:hAnsi="Arial" w:cs="Arial"/>
          <w:sz w:val="20"/>
          <w:szCs w:val="20"/>
        </w:rPr>
        <w:t xml:space="preserve"> были выполнены дубовые двери и вся мебель, столы, кресла, скамьи в приемной, дубовые футляры для настольных часов и постамент для напольных часов с боем фирмы </w:t>
      </w:r>
      <w:proofErr w:type="spellStart"/>
      <w:r w:rsidRPr="003F739D">
        <w:rPr>
          <w:rFonts w:ascii="Arial" w:hAnsi="Arial" w:cs="Arial"/>
          <w:sz w:val="20"/>
          <w:szCs w:val="20"/>
        </w:rPr>
        <w:t>Мозер</w:t>
      </w:r>
      <w:proofErr w:type="spellEnd"/>
      <w:r w:rsidRPr="003F739D">
        <w:rPr>
          <w:rFonts w:ascii="Arial" w:hAnsi="Arial" w:cs="Arial"/>
          <w:sz w:val="20"/>
          <w:szCs w:val="20"/>
        </w:rPr>
        <w:t xml:space="preserve"> для зала заседаний.</w:t>
      </w:r>
    </w:p>
    <w:p w:rsidR="00C245AD" w:rsidRPr="003F739D" w:rsidRDefault="00C245AD" w:rsidP="003F739D">
      <w:pPr>
        <w:jc w:val="both"/>
        <w:rPr>
          <w:rFonts w:ascii="Arial" w:hAnsi="Arial" w:cs="Arial"/>
          <w:sz w:val="20"/>
          <w:szCs w:val="20"/>
        </w:rPr>
      </w:pPr>
      <w:r w:rsidRPr="003F739D">
        <w:rPr>
          <w:rFonts w:ascii="Arial" w:hAnsi="Arial" w:cs="Arial"/>
          <w:sz w:val="20"/>
          <w:szCs w:val="20"/>
        </w:rPr>
        <w:t>«Кроме служенных помещений (на втором этаже в правом крыле) находилась и квартира управляющего банком. Здесь в одной из комнат был облицованный мрамором камин, специально присланный из Петербурга, а в кабинете - майоликовый камин, изготовленный той же фирмой, которая выполняла изразцы на фасаде. Попасть в квартиру управляющего можно было из здания банка, а в парк вела железобетонная лестница на колоннах».</w:t>
      </w:r>
    </w:p>
    <w:p w:rsidR="00C245AD" w:rsidRPr="003F739D" w:rsidRDefault="00C245AD" w:rsidP="003F739D">
      <w:pPr>
        <w:jc w:val="both"/>
        <w:rPr>
          <w:rFonts w:ascii="Arial" w:hAnsi="Arial" w:cs="Arial"/>
          <w:sz w:val="20"/>
          <w:szCs w:val="20"/>
        </w:rPr>
      </w:pPr>
      <w:r w:rsidRPr="003F739D">
        <w:rPr>
          <w:rFonts w:ascii="Arial" w:hAnsi="Arial" w:cs="Arial"/>
          <w:sz w:val="20"/>
          <w:szCs w:val="20"/>
        </w:rPr>
        <w:t xml:space="preserve">Архитектура фасадов главного дома весьма нарядна и декоративна и характерна для </w:t>
      </w:r>
      <w:proofErr w:type="spellStart"/>
      <w:r w:rsidRPr="003F739D">
        <w:rPr>
          <w:rFonts w:ascii="Arial" w:hAnsi="Arial" w:cs="Arial"/>
          <w:sz w:val="20"/>
          <w:szCs w:val="20"/>
        </w:rPr>
        <w:t>ретроспективизма</w:t>
      </w:r>
      <w:proofErr w:type="spellEnd"/>
      <w:r w:rsidRPr="003F739D">
        <w:rPr>
          <w:rFonts w:ascii="Arial" w:hAnsi="Arial" w:cs="Arial"/>
          <w:sz w:val="20"/>
          <w:szCs w:val="20"/>
        </w:rPr>
        <w:t xml:space="preserve"> начала ХХ века. Окна первого этажа широкие - более двух метров с полуциркульным верхом. Над ними имеются декоративные бровки, следующие очертанию верха окон. Углы этих окон обрамлены резными колонками. На втором этаже на боковых крыльях здания (по ул. Пискунова и ул. Ульянова) количество окон увеличилось до двух над одним на первом этаже, а на главном объеме - до трех над одним на первом этаже. Эти узкие окна второго этажа на боковых уличных фасадах также имеют полуциркульное очертание. Они имеют обрамление в виде </w:t>
      </w:r>
      <w:proofErr w:type="gramStart"/>
      <w:r w:rsidRPr="003F739D">
        <w:rPr>
          <w:rFonts w:ascii="Arial" w:hAnsi="Arial" w:cs="Arial"/>
          <w:sz w:val="20"/>
          <w:szCs w:val="20"/>
        </w:rPr>
        <w:t>декоративных</w:t>
      </w:r>
      <w:proofErr w:type="gramEnd"/>
      <w:r w:rsidRPr="003F739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739D">
        <w:rPr>
          <w:rFonts w:ascii="Arial" w:hAnsi="Arial" w:cs="Arial"/>
          <w:sz w:val="20"/>
          <w:szCs w:val="20"/>
        </w:rPr>
        <w:t>полуваликов</w:t>
      </w:r>
      <w:proofErr w:type="spellEnd"/>
      <w:r w:rsidRPr="003F739D">
        <w:rPr>
          <w:rFonts w:ascii="Arial" w:hAnsi="Arial" w:cs="Arial"/>
          <w:sz w:val="20"/>
          <w:szCs w:val="20"/>
        </w:rPr>
        <w:t>. Над окнами в полукруглых нишах (по оси треугольных фронтонов) имеется цветная мозаика.</w:t>
      </w:r>
    </w:p>
    <w:p w:rsidR="00C245AD" w:rsidRPr="003F739D" w:rsidRDefault="00C245AD" w:rsidP="003F739D">
      <w:pPr>
        <w:jc w:val="both"/>
        <w:rPr>
          <w:rFonts w:ascii="Arial" w:hAnsi="Arial" w:cs="Arial"/>
          <w:sz w:val="20"/>
          <w:szCs w:val="20"/>
        </w:rPr>
      </w:pPr>
      <w:r w:rsidRPr="003F739D">
        <w:rPr>
          <w:rFonts w:ascii="Arial" w:hAnsi="Arial" w:cs="Arial"/>
          <w:sz w:val="20"/>
          <w:szCs w:val="20"/>
        </w:rPr>
        <w:t>Боковые крылья здания, как со стороны ул</w:t>
      </w:r>
      <w:proofErr w:type="gramStart"/>
      <w:r w:rsidRPr="003F739D">
        <w:rPr>
          <w:rFonts w:ascii="Arial" w:hAnsi="Arial" w:cs="Arial"/>
          <w:sz w:val="20"/>
          <w:szCs w:val="20"/>
        </w:rPr>
        <w:t>.У</w:t>
      </w:r>
      <w:proofErr w:type="gramEnd"/>
      <w:r w:rsidRPr="003F739D">
        <w:rPr>
          <w:rFonts w:ascii="Arial" w:hAnsi="Arial" w:cs="Arial"/>
          <w:sz w:val="20"/>
          <w:szCs w:val="20"/>
        </w:rPr>
        <w:t xml:space="preserve">льянова, так и со стороны ул. Пискунова имеют одинаковое декоративное решение фасадов. По первому этажу проходят по три больших окна с полуциркульным верхом, на втором этаже расположено шесть окон с полуциркульным верхом, окна обрамлены </w:t>
      </w:r>
      <w:proofErr w:type="spellStart"/>
      <w:r w:rsidRPr="003F739D">
        <w:rPr>
          <w:rFonts w:ascii="Arial" w:hAnsi="Arial" w:cs="Arial"/>
          <w:sz w:val="20"/>
          <w:szCs w:val="20"/>
        </w:rPr>
        <w:t>полуваликом</w:t>
      </w:r>
      <w:proofErr w:type="spellEnd"/>
      <w:r w:rsidRPr="003F739D">
        <w:rPr>
          <w:rFonts w:ascii="Arial" w:hAnsi="Arial" w:cs="Arial"/>
          <w:sz w:val="20"/>
          <w:szCs w:val="20"/>
        </w:rPr>
        <w:t xml:space="preserve">. Верх каждого фронтона украшает мозаика с </w:t>
      </w:r>
      <w:proofErr w:type="spellStart"/>
      <w:r w:rsidRPr="003F739D">
        <w:rPr>
          <w:rFonts w:ascii="Arial" w:hAnsi="Arial" w:cs="Arial"/>
          <w:sz w:val="20"/>
          <w:szCs w:val="20"/>
        </w:rPr>
        <w:t>двухглавым</w:t>
      </w:r>
      <w:proofErr w:type="spellEnd"/>
      <w:r w:rsidRPr="003F739D">
        <w:rPr>
          <w:rFonts w:ascii="Arial" w:hAnsi="Arial" w:cs="Arial"/>
          <w:sz w:val="20"/>
          <w:szCs w:val="20"/>
        </w:rPr>
        <w:t xml:space="preserve"> орлом. Объем по ул. Пискунова по размерам несколько больше чем по ул. Ульянова, так как в нем до революции были размещены квартиры служащих банка, что требовало устройства лестницы </w:t>
      </w:r>
      <w:proofErr w:type="gramStart"/>
      <w:r w:rsidRPr="003F739D">
        <w:rPr>
          <w:rFonts w:ascii="Arial" w:hAnsi="Arial" w:cs="Arial"/>
          <w:sz w:val="20"/>
          <w:szCs w:val="20"/>
        </w:rPr>
        <w:t>со</w:t>
      </w:r>
      <w:proofErr w:type="gramEnd"/>
      <w:r w:rsidRPr="003F739D">
        <w:rPr>
          <w:rFonts w:ascii="Arial" w:hAnsi="Arial" w:cs="Arial"/>
          <w:sz w:val="20"/>
          <w:szCs w:val="20"/>
        </w:rPr>
        <w:t xml:space="preserve"> входом со стороны ул. Пискунова. Дворовые фасады решены более скромно: декор практически отсутствует.</w:t>
      </w:r>
    </w:p>
    <w:p w:rsidR="00C245AD" w:rsidRPr="003F739D" w:rsidRDefault="00C245AD" w:rsidP="003F739D">
      <w:pPr>
        <w:jc w:val="both"/>
        <w:rPr>
          <w:rFonts w:ascii="Arial" w:hAnsi="Arial" w:cs="Arial"/>
          <w:sz w:val="20"/>
          <w:szCs w:val="20"/>
        </w:rPr>
      </w:pPr>
      <w:r w:rsidRPr="003F739D">
        <w:rPr>
          <w:rFonts w:ascii="Arial" w:hAnsi="Arial" w:cs="Arial"/>
          <w:sz w:val="20"/>
          <w:szCs w:val="20"/>
        </w:rPr>
        <w:t xml:space="preserve">В северо-западной части боковой (служебный) вход ныне закрыт (в настоящее время им не пользуются) Крыльцо к этому входу обрамлено оштукатуренными кирпичными столбами на высоком цоколе. Крыльцо с лестницей подводит к входной двери, которая сохранила первоначальный рисунок: дверь деревянная филенчатая. По центру двери имеется прямоугольная полоска рельефной резьбы. Верхняя часть двери разделена на равные квадратики, часть из которых до сих пор остеклена. </w:t>
      </w:r>
    </w:p>
    <w:p w:rsidR="00C245AD" w:rsidRPr="003F739D" w:rsidRDefault="00C245AD" w:rsidP="003F739D">
      <w:pPr>
        <w:jc w:val="both"/>
        <w:rPr>
          <w:rFonts w:ascii="Arial" w:hAnsi="Arial" w:cs="Arial"/>
          <w:sz w:val="20"/>
          <w:szCs w:val="20"/>
        </w:rPr>
      </w:pPr>
      <w:r w:rsidRPr="003F739D">
        <w:rPr>
          <w:rFonts w:ascii="Arial" w:hAnsi="Arial" w:cs="Arial"/>
          <w:sz w:val="20"/>
          <w:szCs w:val="20"/>
        </w:rPr>
        <w:t xml:space="preserve">Со стороны ул. Ульянова и Пискунова здание имеет металлическую ограду на кирпичном цоколе с кирпичными оштукатуренными столбами. Металлическая ограда имеет вид треугольных пологих фигур, по бокам которых имеются греческие меандры. Кованая ограда выполнялась по эскизам </w:t>
      </w:r>
      <w:proofErr w:type="spellStart"/>
      <w:r w:rsidRPr="003F739D">
        <w:rPr>
          <w:rFonts w:ascii="Arial" w:hAnsi="Arial" w:cs="Arial"/>
          <w:sz w:val="20"/>
          <w:szCs w:val="20"/>
        </w:rPr>
        <w:t>Ф.О.Ливчака</w:t>
      </w:r>
      <w:proofErr w:type="spellEnd"/>
      <w:r w:rsidRPr="003F739D">
        <w:rPr>
          <w:rFonts w:ascii="Arial" w:hAnsi="Arial" w:cs="Arial"/>
          <w:sz w:val="20"/>
          <w:szCs w:val="20"/>
        </w:rPr>
        <w:t>. в формах модерна. В 1916 году столбы ограды были оштукатурены и покрыты сверху железными листами.</w:t>
      </w:r>
    </w:p>
    <w:p w:rsidR="00C245AD" w:rsidRPr="003F739D" w:rsidRDefault="00C245AD" w:rsidP="003F739D">
      <w:pPr>
        <w:jc w:val="both"/>
        <w:rPr>
          <w:rFonts w:ascii="Arial" w:hAnsi="Arial" w:cs="Arial"/>
          <w:sz w:val="20"/>
          <w:szCs w:val="20"/>
        </w:rPr>
      </w:pPr>
      <w:r w:rsidRPr="003F739D">
        <w:rPr>
          <w:rFonts w:ascii="Arial" w:hAnsi="Arial" w:cs="Arial"/>
          <w:sz w:val="20"/>
          <w:szCs w:val="20"/>
        </w:rPr>
        <w:t xml:space="preserve">Слева от здания имеется хозяйственный корпус, в котором в настоящее время расположен детский бассейн. К нему в советское время был сделан пристрой гаража слева по главному фасаду, и реконструирован блок </w:t>
      </w:r>
      <w:proofErr w:type="gramStart"/>
      <w:r w:rsidRPr="003F739D">
        <w:rPr>
          <w:rFonts w:ascii="Arial" w:hAnsi="Arial" w:cs="Arial"/>
          <w:sz w:val="20"/>
          <w:szCs w:val="20"/>
        </w:rPr>
        <w:t>со</w:t>
      </w:r>
      <w:proofErr w:type="gramEnd"/>
      <w:r w:rsidRPr="003F739D">
        <w:rPr>
          <w:rFonts w:ascii="Arial" w:hAnsi="Arial" w:cs="Arial"/>
          <w:sz w:val="20"/>
          <w:szCs w:val="20"/>
        </w:rPr>
        <w:t xml:space="preserve"> входом в бассейн. Поэтому первоначальный вид служебных построек сохранился фрагментарно (форма окон, декор в виде бегущей волны). Со стороны дворового фасада при банке был липовый парк, который к настоящему времени сохранился фрагментарно. Историческая отделка помещений, в объеме главного корпуса практически полностью сохранилась.</w:t>
      </w:r>
    </w:p>
    <w:p w:rsidR="00C245AD" w:rsidRPr="003F739D" w:rsidRDefault="00C245AD" w:rsidP="003F739D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3F739D">
        <w:rPr>
          <w:rFonts w:ascii="Arial" w:hAnsi="Arial" w:cs="Arial"/>
          <w:sz w:val="20"/>
          <w:szCs w:val="20"/>
        </w:rPr>
        <w:t xml:space="preserve">Памятник являет собой уникальный пример банковского здания эпохи </w:t>
      </w:r>
      <w:proofErr w:type="spellStart"/>
      <w:r w:rsidRPr="003F739D">
        <w:rPr>
          <w:rFonts w:ascii="Arial" w:hAnsi="Arial" w:cs="Arial"/>
          <w:sz w:val="20"/>
          <w:szCs w:val="20"/>
        </w:rPr>
        <w:t>ретроспективизма</w:t>
      </w:r>
      <w:proofErr w:type="spellEnd"/>
      <w:r w:rsidRPr="003F739D">
        <w:rPr>
          <w:rFonts w:ascii="Arial" w:hAnsi="Arial" w:cs="Arial"/>
          <w:sz w:val="20"/>
          <w:szCs w:val="20"/>
        </w:rPr>
        <w:t xml:space="preserve"> начала XX в., выполненного в </w:t>
      </w:r>
      <w:proofErr w:type="spellStart"/>
      <w:r w:rsidRPr="003F739D">
        <w:rPr>
          <w:rFonts w:ascii="Arial" w:hAnsi="Arial" w:cs="Arial"/>
          <w:sz w:val="20"/>
          <w:szCs w:val="20"/>
        </w:rPr>
        <w:t>неорусском</w:t>
      </w:r>
      <w:proofErr w:type="spellEnd"/>
      <w:r w:rsidRPr="003F739D">
        <w:rPr>
          <w:rFonts w:ascii="Arial" w:hAnsi="Arial" w:cs="Arial"/>
          <w:sz w:val="20"/>
          <w:szCs w:val="20"/>
        </w:rPr>
        <w:t xml:space="preserve"> стиле, не только в Нижнем Новгороде, но и в России.</w:t>
      </w:r>
      <w:proofErr w:type="gramEnd"/>
      <w:r w:rsidRPr="003F739D">
        <w:rPr>
          <w:rFonts w:ascii="Arial" w:hAnsi="Arial" w:cs="Arial"/>
          <w:sz w:val="20"/>
          <w:szCs w:val="20"/>
        </w:rPr>
        <w:t xml:space="preserve"> Предметом охраны является и главное </w:t>
      </w:r>
      <w:proofErr w:type="gramStart"/>
      <w:r w:rsidRPr="003F739D">
        <w:rPr>
          <w:rFonts w:ascii="Arial" w:hAnsi="Arial" w:cs="Arial"/>
          <w:sz w:val="20"/>
          <w:szCs w:val="20"/>
        </w:rPr>
        <w:t>здание</w:t>
      </w:r>
      <w:proofErr w:type="gramEnd"/>
      <w:r w:rsidRPr="003F739D">
        <w:rPr>
          <w:rFonts w:ascii="Arial" w:hAnsi="Arial" w:cs="Arial"/>
          <w:sz w:val="20"/>
          <w:szCs w:val="20"/>
        </w:rPr>
        <w:t xml:space="preserve"> и корпус </w:t>
      </w:r>
      <w:proofErr w:type="spellStart"/>
      <w:r w:rsidRPr="003F739D">
        <w:rPr>
          <w:rFonts w:ascii="Arial" w:hAnsi="Arial" w:cs="Arial"/>
          <w:sz w:val="20"/>
          <w:szCs w:val="20"/>
        </w:rPr>
        <w:t>хозпостроек</w:t>
      </w:r>
      <w:proofErr w:type="spellEnd"/>
      <w:r w:rsidRPr="003F739D">
        <w:rPr>
          <w:rFonts w:ascii="Arial" w:hAnsi="Arial" w:cs="Arial"/>
          <w:sz w:val="20"/>
          <w:szCs w:val="20"/>
        </w:rPr>
        <w:t xml:space="preserve"> и ограда по красным линиям улиц Пискунова и Ульянова, а также интерьеры здания, которые хорошо сохранились.</w:t>
      </w:r>
    </w:p>
    <w:p w:rsidR="00C245AD" w:rsidRPr="003F739D" w:rsidRDefault="00C245AD" w:rsidP="003F739D">
      <w:pPr>
        <w:ind w:firstLine="708"/>
        <w:jc w:val="both"/>
        <w:rPr>
          <w:rFonts w:ascii="Arial" w:hAnsi="Arial" w:cs="Arial"/>
          <w:b/>
          <w:sz w:val="20"/>
          <w:szCs w:val="20"/>
        </w:rPr>
      </w:pPr>
    </w:p>
    <w:p w:rsidR="002D39ED" w:rsidRPr="003F739D" w:rsidRDefault="002D39ED" w:rsidP="003F739D">
      <w:pPr>
        <w:jc w:val="both"/>
        <w:rPr>
          <w:rFonts w:ascii="Arial" w:hAnsi="Arial" w:cs="Arial"/>
          <w:sz w:val="20"/>
          <w:szCs w:val="20"/>
        </w:rPr>
      </w:pPr>
    </w:p>
    <w:sectPr w:rsidR="002D39ED" w:rsidRPr="003F739D" w:rsidSect="002D3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245AD"/>
    <w:rsid w:val="00093E71"/>
    <w:rsid w:val="002D39ED"/>
    <w:rsid w:val="003F739D"/>
    <w:rsid w:val="00447319"/>
    <w:rsid w:val="00674EB9"/>
    <w:rsid w:val="00C24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5A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74E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74EB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74E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link w:val="60"/>
    <w:qFormat/>
    <w:rsid w:val="00674EB9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4EB9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74EB9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674EB9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rsid w:val="00674EB9"/>
    <w:rPr>
      <w:b/>
      <w:bCs/>
      <w:sz w:val="15"/>
      <w:szCs w:val="15"/>
    </w:rPr>
  </w:style>
  <w:style w:type="character" w:styleId="a3">
    <w:name w:val="Strong"/>
    <w:basedOn w:val="a0"/>
    <w:qFormat/>
    <w:rsid w:val="00674EB9"/>
    <w:rPr>
      <w:b/>
      <w:bCs/>
    </w:rPr>
  </w:style>
  <w:style w:type="character" w:styleId="a4">
    <w:name w:val="Emphasis"/>
    <w:basedOn w:val="a0"/>
    <w:qFormat/>
    <w:rsid w:val="00674EB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2797</Words>
  <Characters>15943</Characters>
  <Application>Microsoft Office Word</Application>
  <DocSecurity>0</DocSecurity>
  <Lines>132</Lines>
  <Paragraphs>37</Paragraphs>
  <ScaleCrop>false</ScaleCrop>
  <Company>USN Team</Company>
  <LinksUpToDate>false</LinksUpToDate>
  <CharactersWithSpaces>18703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2</cp:revision>
  <dcterms:created xsi:type="dcterms:W3CDTF">2015-11-07T16:37:00Z</dcterms:created>
  <dcterms:modified xsi:type="dcterms:W3CDTF">2016-01-27T08:42:00Z</dcterms:modified>
</cp:coreProperties>
</file>