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A" w:rsidRDefault="00D36AD6" w:rsidP="0078290A">
      <w:pPr>
        <w:ind w:firstLine="851"/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78290A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8CB4CB" wp14:editId="3F00CCE0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90750" cy="3448050"/>
            <wp:effectExtent l="19050" t="0" r="0" b="0"/>
            <wp:wrapSquare wrapText="bothSides"/>
            <wp:docPr id="4" name="Рисунок 4" descr="https://scontent.xx.fbcdn.net/hphotos-xpf1/v/t1.0-9/10941215_598890246921241_6260204090507940726_n.jpg?oh=a10e1e42b67a340421642d03dd588b39&amp;oe=558F4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hphotos-xpf1/v/t1.0-9/10941215_598890246921241_6260204090507940726_n.jpg?oh=a10e1e42b67a340421642d03dd588b39&amp;oe=558F47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90A" w:rsidRPr="0078290A">
        <w:rPr>
          <w:rFonts w:ascii="Arial" w:hAnsi="Arial" w:cs="Arial"/>
          <w:b/>
          <w:color w:val="141823"/>
          <w:sz w:val="28"/>
          <w:szCs w:val="28"/>
          <w:shd w:val="clear" w:color="auto" w:fill="FFFFFF"/>
        </w:rPr>
        <w:t>ИСТОРИЯ</w:t>
      </w:r>
      <w:r w:rsid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="0078290A" w:rsidRPr="0078290A">
        <w:rPr>
          <w:rFonts w:ascii="Arial" w:hAnsi="Arial" w:cs="Arial"/>
          <w:b/>
          <w:color w:val="141823"/>
          <w:sz w:val="28"/>
          <w:szCs w:val="28"/>
          <w:shd w:val="clear" w:color="auto" w:fill="FFFFFF"/>
        </w:rPr>
        <w:t>СОЗДАНИЯ</w:t>
      </w:r>
      <w:r w:rsid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="0078290A" w:rsidRPr="0078290A">
        <w:rPr>
          <w:rFonts w:ascii="Arial" w:hAnsi="Arial" w:cs="Arial"/>
          <w:b/>
          <w:color w:val="141823"/>
          <w:sz w:val="28"/>
          <w:szCs w:val="28"/>
          <w:shd w:val="clear" w:color="auto" w:fill="FFFFFF"/>
        </w:rPr>
        <w:t>ГОРОДСКОГО</w:t>
      </w:r>
      <w:r w:rsid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="0078290A" w:rsidRPr="0078290A">
        <w:rPr>
          <w:rFonts w:ascii="Arial" w:hAnsi="Arial" w:cs="Arial"/>
          <w:b/>
          <w:color w:val="141823"/>
          <w:sz w:val="28"/>
          <w:szCs w:val="28"/>
          <w:shd w:val="clear" w:color="auto" w:fill="FFFFFF"/>
        </w:rPr>
        <w:t>НАРОДНОГО</w:t>
      </w:r>
      <w:r w:rsid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="0078290A" w:rsidRPr="0078290A">
        <w:rPr>
          <w:rFonts w:ascii="Arial" w:hAnsi="Arial" w:cs="Arial"/>
          <w:b/>
          <w:color w:val="141823"/>
          <w:sz w:val="28"/>
          <w:szCs w:val="28"/>
          <w:shd w:val="clear" w:color="auto" w:fill="FFFFFF"/>
        </w:rPr>
        <w:t>УНИВЕРСИТЕТА</w:t>
      </w:r>
      <w:r w:rsid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Pr="0078290A">
        <w:rPr>
          <w:rFonts w:ascii="Arial" w:hAnsi="Arial" w:cs="Arial"/>
          <w:color w:val="141823"/>
          <w:sz w:val="24"/>
          <w:szCs w:val="24"/>
        </w:rPr>
        <w:br/>
      </w:r>
      <w:r w:rsidRPr="0078290A">
        <w:rPr>
          <w:rFonts w:ascii="Arial" w:hAnsi="Arial" w:cs="Arial"/>
          <w:color w:val="141823"/>
          <w:sz w:val="24"/>
          <w:szCs w:val="24"/>
        </w:rPr>
        <w:br/>
      </w:r>
      <w:r w:rsidRPr="0078290A">
        <w:rPr>
          <w:rFonts w:ascii="Arial" w:hAnsi="Arial" w:cs="Arial"/>
          <w:b/>
          <w:i/>
          <w:color w:val="141823"/>
          <w:sz w:val="24"/>
          <w:szCs w:val="24"/>
          <w:shd w:val="clear" w:color="auto" w:fill="FFFFFF"/>
        </w:rPr>
        <w:t>29 января 1916 г. в нашем городе открылс</w:t>
      </w:r>
      <w:r w:rsidR="0078290A" w:rsidRPr="0078290A">
        <w:rPr>
          <w:rFonts w:ascii="Arial" w:hAnsi="Arial" w:cs="Arial"/>
          <w:b/>
          <w:i/>
          <w:color w:val="141823"/>
          <w:sz w:val="24"/>
          <w:szCs w:val="24"/>
          <w:shd w:val="clear" w:color="auto" w:fill="FFFFFF"/>
        </w:rPr>
        <w:t xml:space="preserve">я </w:t>
      </w:r>
      <w:r w:rsidRPr="0078290A">
        <w:rPr>
          <w:rFonts w:ascii="Arial" w:hAnsi="Arial" w:cs="Arial"/>
          <w:b/>
          <w:i/>
          <w:color w:val="141823"/>
          <w:sz w:val="24"/>
          <w:szCs w:val="24"/>
          <w:shd w:val="clear" w:color="auto" w:fill="FFFFFF"/>
        </w:rPr>
        <w:t>Нижегородский городской народный университет.</w:t>
      </w:r>
      <w:bookmarkStart w:id="0" w:name="_GoBack"/>
      <w:bookmarkEnd w:id="0"/>
      <w:r w:rsidRPr="0078290A">
        <w:rPr>
          <w:rFonts w:ascii="Arial" w:hAnsi="Arial" w:cs="Arial"/>
          <w:b/>
          <w:i/>
          <w:color w:val="141823"/>
          <w:sz w:val="24"/>
          <w:szCs w:val="24"/>
        </w:rPr>
        <w:br/>
      </w:r>
      <w:r w:rsidRPr="0078290A">
        <w:rPr>
          <w:rFonts w:ascii="Arial" w:hAnsi="Arial" w:cs="Arial"/>
          <w:b/>
          <w:i/>
          <w:color w:val="141823"/>
          <w:sz w:val="24"/>
          <w:szCs w:val="24"/>
          <w:shd w:val="clear" w:color="auto" w:fill="FFFFFF"/>
        </w:rPr>
        <w:t>В самом начале XX века популярность либеральных ценностей в обществе неуклонно возрастала. Потребность в демократизации образования проявилась и в Нижнем Новгороде созданием ВСЕСОСЛОВНОГО Народного университета.</w:t>
      </w:r>
      <w:r w:rsidRPr="0078290A">
        <w:rPr>
          <w:rStyle w:val="apple-converted-space"/>
          <w:rFonts w:ascii="Arial" w:hAnsi="Arial" w:cs="Arial"/>
          <w:b/>
          <w:i/>
          <w:color w:val="141823"/>
          <w:sz w:val="24"/>
          <w:szCs w:val="24"/>
          <w:shd w:val="clear" w:color="auto" w:fill="FFFFFF"/>
        </w:rPr>
        <w:t> </w:t>
      </w:r>
      <w:r w:rsidRPr="0078290A">
        <w:rPr>
          <w:rFonts w:ascii="Arial" w:hAnsi="Arial" w:cs="Arial"/>
          <w:b/>
          <w:i/>
          <w:color w:val="141823"/>
          <w:sz w:val="24"/>
          <w:szCs w:val="24"/>
        </w:rPr>
        <w:br/>
      </w:r>
      <w:r w:rsidRP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Инициатором его создания был известный (а ныне благополучно забытый) предприниматель Зиновий Михайлович ТАЛАНЦЕВ (1868 - 1929) личный почетный гражданин, заводчик и крупный землевладелец, гласный (по-нашему - депутат) Городской думы.</w:t>
      </w:r>
      <w:r w:rsidRPr="0078290A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  <w:r w:rsidRP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"Третьего дня, под председательством З.М. </w:t>
      </w:r>
      <w:proofErr w:type="spellStart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Таланцева</w:t>
      </w:r>
      <w:proofErr w:type="spellEnd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, состоялось заседание попечительского совета народного университета в </w:t>
      </w:r>
      <w:proofErr w:type="gramStart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Нижнем</w:t>
      </w:r>
      <w:proofErr w:type="gramEnd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. Председательствующий доложил о своей поездке в Москву и о приглашении там профессоров для чтения лекций на 3-м курсе университета. Московская профессура отнеслась очень сочувственно к открываемому в </w:t>
      </w:r>
      <w:proofErr w:type="gramStart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Нижнем</w:t>
      </w:r>
      <w:proofErr w:type="gramEnd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университету, и с большой готовностью профессора принимали сделанные им предложения. З.М. </w:t>
      </w:r>
      <w:proofErr w:type="spellStart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Таланцев</w:t>
      </w:r>
      <w:proofErr w:type="spellEnd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заявил, что расход в сумме 1500 рублей он принимает на свои личные средства. Попечительский совет выразил г. </w:t>
      </w:r>
      <w:proofErr w:type="spellStart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Таланцеву</w:t>
      </w:r>
      <w:proofErr w:type="spellEnd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за его труды и за пожертвование благодарность</w:t>
      </w:r>
      <w:proofErr w:type="gramStart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.</w:t>
      </w:r>
      <w:proofErr w:type="gramEnd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" (</w:t>
      </w:r>
      <w:proofErr w:type="gramStart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г</w:t>
      </w:r>
      <w:proofErr w:type="gramEnd"/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азета "Волгарь" 9 января 1916 г.).</w:t>
      </w:r>
    </w:p>
    <w:p w:rsidR="0078290A" w:rsidRDefault="00D36AD6" w:rsidP="0078290A">
      <w:pPr>
        <w:ind w:firstLine="851"/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Помогла финансировать проект Евгения Робертовна Ермолаева. Она все свое имущество (на сумму около 70 тыс. рублей) завещала «в собственность и в пользу» университета в Нижнем Новгороде в память о своем муже Алексее Федоровиче Ермолаеве - старейшем гласном нижегородской думы. Внесли пожертвования и купцы Башкировы, городской голова Сироткин и другие состоятельные горожане.</w:t>
      </w:r>
    </w:p>
    <w:p w:rsidR="009A54A5" w:rsidRPr="0078290A" w:rsidRDefault="00D36AD6" w:rsidP="0078290A">
      <w:pPr>
        <w:ind w:firstLine="851"/>
        <w:rPr>
          <w:rFonts w:ascii="Arial" w:hAnsi="Arial" w:cs="Arial"/>
          <w:sz w:val="24"/>
          <w:szCs w:val="24"/>
        </w:rPr>
      </w:pP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Всего таких университетов в России было открыто три - университет им. А.Л. Шанявского (1908) в Москве, университет им. П.И. Макушина в Томске (1916) и Нижегородский городской Народный университет (1916).</w:t>
      </w:r>
      <w:r w:rsidRPr="0078290A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  <w:r w:rsidRP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В отличие от государственных университетов прием в них не был ограничен ни вероисповеданием, ни национальностью, ни образованием. В Народный университет принимали без экзаменов, просто по заявлениям потенциальных студентов – видимо, конкурса желающих учиться не было. И что самое удивительное - в университет принимали и женщин!</w:t>
      </w:r>
      <w:r w:rsidRPr="0078290A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  <w:r w:rsidRP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Спасибо вам, нижегородские благотворители, за то, что первыми поверили в наш </w:t>
      </w: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lastRenderedPageBreak/>
        <w:t>интеллект!</w:t>
      </w:r>
      <w:r w:rsidRPr="0078290A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  <w:r w:rsidRPr="0078290A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78290A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К сожалению, Нижегородский Народный университет просуществовал только до 1918 года.</w:t>
      </w:r>
    </w:p>
    <w:sectPr w:rsidR="009A54A5" w:rsidRPr="0078290A" w:rsidSect="009A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143"/>
    <w:rsid w:val="00300A2A"/>
    <w:rsid w:val="00406143"/>
    <w:rsid w:val="006732B5"/>
    <w:rsid w:val="0078290A"/>
    <w:rsid w:val="009A54A5"/>
    <w:rsid w:val="00D36AD6"/>
    <w:rsid w:val="00E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6143"/>
  </w:style>
  <w:style w:type="character" w:customStyle="1" w:styleId="apple-converted-space">
    <w:name w:val="apple-converted-space"/>
    <w:basedOn w:val="a0"/>
    <w:rsid w:val="00406143"/>
  </w:style>
  <w:style w:type="paragraph" w:styleId="a4">
    <w:name w:val="Balloon Text"/>
    <w:basedOn w:val="a"/>
    <w:link w:val="a5"/>
    <w:uiPriority w:val="99"/>
    <w:semiHidden/>
    <w:unhideWhenUsed/>
    <w:rsid w:val="004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dcterms:created xsi:type="dcterms:W3CDTF">2016-10-15T19:05:00Z</dcterms:created>
  <dcterms:modified xsi:type="dcterms:W3CDTF">2016-10-15T19:05:00Z</dcterms:modified>
</cp:coreProperties>
</file>