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328" w:rsidRPr="00567328" w:rsidRDefault="00567328" w:rsidP="001A5F2A">
      <w:pPr>
        <w:rPr>
          <w:rFonts w:ascii="Arial" w:hAnsi="Arial" w:cs="Arial"/>
          <w:sz w:val="22"/>
          <w:szCs w:val="22"/>
        </w:rPr>
      </w:pPr>
      <w:bookmarkStart w:id="0" w:name="_GoBack"/>
      <w:r w:rsidRPr="00567328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Николай II в Нижнем Новгороде.</w:t>
      </w:r>
      <w:r w:rsidRPr="00567328">
        <w:rPr>
          <w:rFonts w:ascii="Arial" w:hAnsi="Arial" w:cs="Arial"/>
          <w:sz w:val="22"/>
          <w:szCs w:val="22"/>
        </w:rPr>
        <w:br/>
      </w:r>
      <w:r w:rsidRPr="00567328">
        <w:rPr>
          <w:rFonts w:ascii="Arial" w:hAnsi="Arial" w:cs="Arial"/>
          <w:sz w:val="22"/>
          <w:szCs w:val="22"/>
        </w:rPr>
        <w:br/>
      </w:r>
      <w:r w:rsidRPr="00567328">
        <w:rPr>
          <w:rFonts w:ascii="Arial" w:hAnsi="Arial" w:cs="Arial"/>
          <w:sz w:val="22"/>
          <w:szCs w:val="22"/>
        </w:rPr>
        <w:br/>
      </w:r>
      <w:r w:rsidRPr="00567328">
        <w:rPr>
          <w:rFonts w:ascii="Arial" w:hAnsi="Arial" w:cs="Arial"/>
          <w:sz w:val="22"/>
          <w:szCs w:val="22"/>
        </w:rPr>
        <w:br/>
        <w:t>Император Александр III, желая показать миру достижения России за период своего царствования, избрал для Всероссийской выставки не одну из столиц, как обычно, а губернский Нижний Новгород. Сделал это «в воздаяние памяти о славных днях службы нижегородцев России и торгового значения города».</w:t>
      </w:r>
      <w:r w:rsidRPr="00567328">
        <w:rPr>
          <w:rFonts w:ascii="Arial" w:hAnsi="Arial" w:cs="Arial"/>
          <w:sz w:val="22"/>
          <w:szCs w:val="22"/>
        </w:rPr>
        <w:br/>
      </w:r>
      <w:r w:rsidRPr="00567328">
        <w:rPr>
          <w:rFonts w:ascii="Arial" w:hAnsi="Arial" w:cs="Arial"/>
          <w:sz w:val="22"/>
          <w:szCs w:val="22"/>
        </w:rPr>
        <w:br/>
      </w:r>
      <w:r w:rsidRPr="00567328">
        <w:rPr>
          <w:rFonts w:ascii="Arial" w:hAnsi="Arial" w:cs="Arial"/>
          <w:sz w:val="22"/>
          <w:szCs w:val="22"/>
        </w:rPr>
        <w:br/>
      </w:r>
      <w:r w:rsidRPr="00567328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Историческая справка.</w:t>
      </w:r>
    </w:p>
    <w:p w:rsidR="00567328" w:rsidRPr="00567328" w:rsidRDefault="00567328" w:rsidP="001A5F2A">
      <w:pPr>
        <w:pStyle w:val="2"/>
        <w:rPr>
          <w:rFonts w:ascii="Arial" w:hAnsi="Arial" w:cs="Arial"/>
        </w:rPr>
      </w:pPr>
      <w:r w:rsidRPr="00567328">
        <w:rPr>
          <w:rFonts w:ascii="Arial" w:hAnsi="Arial" w:cs="Arial"/>
        </w:rPr>
        <w:t>Пройдет три года, и в своей речи 28 мая 1896 года на торжестве открытия Всероссийской выставки министр финансов С.Ю. Витте скажет: «23 июля 1893 года Государь Император Александр III повелел устроить в мае месяце 1896 года Всероссийскую промышленную и художественную выставку в Нижнем Новгороде. Державная воля остановила свой выбор на этом городе ввиду выдающегося его экономического значения…</w:t>
      </w:r>
    </w:p>
    <w:p w:rsidR="00567328" w:rsidRPr="00567328" w:rsidRDefault="00567328" w:rsidP="001A5F2A">
      <w:pPr>
        <w:pStyle w:val="2"/>
        <w:rPr>
          <w:rFonts w:ascii="Arial" w:hAnsi="Arial" w:cs="Arial"/>
        </w:rPr>
      </w:pPr>
      <w:r w:rsidRPr="00567328">
        <w:rPr>
          <w:rFonts w:ascii="Arial" w:hAnsi="Arial" w:cs="Arial"/>
        </w:rPr>
        <w:t>Наша задача состояла в том, чтобы наглядно представить России и всему миру итоги того духовного роста, которого достигло ныне наше Отечество по сравнению со временем прошедшей московской Всероссийской выставки 1882 года».</w:t>
      </w:r>
    </w:p>
    <w:p w:rsidR="00567328" w:rsidRPr="00567328" w:rsidRDefault="00567328" w:rsidP="001A5F2A">
      <w:pPr>
        <w:rPr>
          <w:rFonts w:ascii="Arial" w:hAnsi="Arial" w:cs="Arial"/>
          <w:sz w:val="22"/>
          <w:szCs w:val="22"/>
        </w:rPr>
      </w:pPr>
      <w:r w:rsidRPr="00567328">
        <w:rPr>
          <w:rFonts w:ascii="Arial" w:hAnsi="Arial" w:cs="Arial"/>
          <w:sz w:val="22"/>
          <w:szCs w:val="22"/>
        </w:rPr>
        <w:br/>
      </w:r>
      <w:r w:rsidRPr="00567328">
        <w:rPr>
          <w:rFonts w:ascii="Arial" w:hAnsi="Arial" w:cs="Arial"/>
          <w:b/>
          <w:bCs/>
          <w:i/>
          <w:iCs/>
          <w:sz w:val="22"/>
          <w:szCs w:val="22"/>
        </w:rPr>
        <w:t>* Виноградова Т. Как нога императора ступала по Нижегородской земле // 831. Нижегородский журнал. – 1995. – № 12. – С. 38 – 41.</w:t>
      </w:r>
    </w:p>
    <w:p w:rsidR="00567328" w:rsidRPr="00567328" w:rsidRDefault="00567328" w:rsidP="001A5F2A">
      <w:pPr>
        <w:spacing w:after="240"/>
        <w:rPr>
          <w:rFonts w:ascii="Arial" w:hAnsi="Arial" w:cs="Arial"/>
          <w:sz w:val="22"/>
          <w:szCs w:val="22"/>
        </w:rPr>
      </w:pPr>
      <w:r w:rsidRPr="00567328">
        <w:rPr>
          <w:rFonts w:ascii="Arial" w:hAnsi="Arial" w:cs="Arial"/>
          <w:sz w:val="22"/>
          <w:szCs w:val="22"/>
        </w:rPr>
        <w:br/>
      </w:r>
      <w:r w:rsidRPr="00567328">
        <w:rPr>
          <w:rFonts w:ascii="Arial" w:hAnsi="Arial" w:cs="Arial"/>
          <w:sz w:val="22"/>
          <w:szCs w:val="22"/>
        </w:rPr>
        <w:br/>
        <w:t>Александру III не удалось увидеть свой проект реализованным – жизнь его оборвалась 20 октября 1894 года. Молодой царь Николай II продолжил дело отца. Грандиозное строительство выставки развернулось уже при нем – менее</w:t>
      </w:r>
      <w:proofErr w:type="gramStart"/>
      <w:r w:rsidRPr="00567328">
        <w:rPr>
          <w:rFonts w:ascii="Arial" w:hAnsi="Arial" w:cs="Arial"/>
          <w:sz w:val="22"/>
          <w:szCs w:val="22"/>
        </w:rPr>
        <w:t>,</w:t>
      </w:r>
      <w:proofErr w:type="gramEnd"/>
      <w:r w:rsidRPr="00567328">
        <w:rPr>
          <w:rFonts w:ascii="Arial" w:hAnsi="Arial" w:cs="Arial"/>
          <w:sz w:val="22"/>
          <w:szCs w:val="22"/>
        </w:rPr>
        <w:t xml:space="preserve"> чем за два года – срок фантастический и по сегодняшним меркам – на ярмарочной стороне Нижнего, на бывшем пустыре вырос целый город «роскошных зданий, соперничающих в красоте и изяществе» - около двухсот павильонов и служебных построек, множество гостиниц, ресторанов</w:t>
      </w:r>
      <w:proofErr w:type="gramStart"/>
      <w:r w:rsidRPr="00567328">
        <w:rPr>
          <w:rFonts w:ascii="Arial" w:hAnsi="Arial" w:cs="Arial"/>
          <w:sz w:val="22"/>
          <w:szCs w:val="22"/>
        </w:rPr>
        <w:t>…</w:t>
      </w:r>
      <w:r w:rsidRPr="00567328">
        <w:rPr>
          <w:rFonts w:ascii="Arial" w:hAnsi="Arial" w:cs="Arial"/>
          <w:sz w:val="22"/>
          <w:szCs w:val="22"/>
        </w:rPr>
        <w:br/>
      </w:r>
      <w:r w:rsidRPr="00567328">
        <w:rPr>
          <w:rFonts w:ascii="Arial" w:hAnsi="Arial" w:cs="Arial"/>
          <w:sz w:val="22"/>
          <w:szCs w:val="22"/>
        </w:rPr>
        <w:br/>
        <w:t>В</w:t>
      </w:r>
      <w:proofErr w:type="gramEnd"/>
      <w:r w:rsidRPr="00567328">
        <w:rPr>
          <w:rFonts w:ascii="Arial" w:hAnsi="Arial" w:cs="Arial"/>
          <w:sz w:val="22"/>
          <w:szCs w:val="22"/>
        </w:rPr>
        <w:t xml:space="preserve"> этот приезд Государь Император вместе с Императрицей пробудут в Нижнем четыре дня, каждый из которых принесет им немало добрых сюрпризов: первый автомобиль, первый киносеанс, воздушный шар в небе над Нижнем… Расскажем о первом дне пребывания императора Николая II в Нижнем </w:t>
      </w:r>
      <w:proofErr w:type="gramStart"/>
      <w:r w:rsidRPr="00567328">
        <w:rPr>
          <w:rFonts w:ascii="Arial" w:hAnsi="Arial" w:cs="Arial"/>
          <w:sz w:val="22"/>
          <w:szCs w:val="22"/>
        </w:rPr>
        <w:t>Новгороде</w:t>
      </w:r>
      <w:proofErr w:type="gramEnd"/>
      <w:r w:rsidRPr="00567328">
        <w:rPr>
          <w:rFonts w:ascii="Arial" w:hAnsi="Arial" w:cs="Arial"/>
          <w:sz w:val="22"/>
          <w:szCs w:val="22"/>
        </w:rPr>
        <w:t xml:space="preserve">. </w:t>
      </w:r>
      <w:r w:rsidRPr="00567328">
        <w:rPr>
          <w:rFonts w:ascii="Arial" w:hAnsi="Arial" w:cs="Arial"/>
          <w:sz w:val="22"/>
          <w:szCs w:val="22"/>
        </w:rPr>
        <w:br/>
      </w:r>
      <w:r w:rsidRPr="00567328">
        <w:rPr>
          <w:rFonts w:ascii="Arial" w:hAnsi="Arial" w:cs="Arial"/>
          <w:sz w:val="22"/>
          <w:szCs w:val="22"/>
        </w:rPr>
        <w:br/>
        <w:t xml:space="preserve">17 июля 1896 года. Солнечное, ясное и тихое утро. </w:t>
      </w:r>
      <w:proofErr w:type="gramStart"/>
      <w:r w:rsidRPr="00567328">
        <w:rPr>
          <w:rFonts w:ascii="Arial" w:hAnsi="Arial" w:cs="Arial"/>
          <w:sz w:val="22"/>
          <w:szCs w:val="22"/>
        </w:rPr>
        <w:t>Нижний</w:t>
      </w:r>
      <w:proofErr w:type="gramEnd"/>
      <w:r w:rsidRPr="00567328">
        <w:rPr>
          <w:rFonts w:ascii="Arial" w:hAnsi="Arial" w:cs="Arial"/>
          <w:sz w:val="22"/>
          <w:szCs w:val="22"/>
        </w:rPr>
        <w:t xml:space="preserve"> встречает нового царя. «Улицы приняли вид необычайного оживления. Толпы людей следуют по направлению к пути Высочайшего въезда, и к 8 часам утра весь этот путь по тротуарам на протяжении до 5 верст занят был народом. На откосах </w:t>
      </w:r>
      <w:proofErr w:type="spellStart"/>
      <w:r w:rsidRPr="00567328">
        <w:rPr>
          <w:rFonts w:ascii="Arial" w:hAnsi="Arial" w:cs="Arial"/>
          <w:sz w:val="22"/>
          <w:szCs w:val="22"/>
        </w:rPr>
        <w:t>Зеленского</w:t>
      </w:r>
      <w:proofErr w:type="spellEnd"/>
      <w:r w:rsidRPr="00567328">
        <w:rPr>
          <w:rFonts w:ascii="Arial" w:hAnsi="Arial" w:cs="Arial"/>
          <w:sz w:val="22"/>
          <w:szCs w:val="22"/>
        </w:rPr>
        <w:t xml:space="preserve"> съезда поместились воспитанники местных учебных заведений…»</w:t>
      </w:r>
      <w:r w:rsidRPr="00567328">
        <w:rPr>
          <w:rFonts w:ascii="Arial" w:hAnsi="Arial" w:cs="Arial"/>
          <w:sz w:val="22"/>
          <w:szCs w:val="22"/>
        </w:rPr>
        <w:br/>
      </w:r>
      <w:r w:rsidRPr="00567328">
        <w:rPr>
          <w:rFonts w:ascii="Arial" w:hAnsi="Arial" w:cs="Arial"/>
          <w:sz w:val="22"/>
          <w:szCs w:val="22"/>
        </w:rPr>
        <w:br/>
        <w:t xml:space="preserve">Николай II со свитой должен был проследовать от Московского вокзала в кремль. «Царский путь был убран флагами, материей и зеленью, декорированы были все дома. </w:t>
      </w:r>
      <w:proofErr w:type="spellStart"/>
      <w:r w:rsidRPr="00567328">
        <w:rPr>
          <w:rFonts w:ascii="Arial" w:hAnsi="Arial" w:cs="Arial"/>
          <w:sz w:val="22"/>
          <w:szCs w:val="22"/>
        </w:rPr>
        <w:t>Транспоранты</w:t>
      </w:r>
      <w:proofErr w:type="spellEnd"/>
      <w:r w:rsidRPr="00567328">
        <w:rPr>
          <w:rFonts w:ascii="Arial" w:hAnsi="Arial" w:cs="Arial"/>
          <w:sz w:val="22"/>
          <w:szCs w:val="22"/>
        </w:rPr>
        <w:t>, вензеля с инициалами имен Их Величеств дополняли убранство». Специально к царскому визиту на этом пути были установлены три величественные арки. Первая встала при въезде на ярмарку у Московского вокзала, она была в стиле построек XVII века, бойницами и двумя башнями с золочеными верхами, на одной из которых в честь царя поднимали штандарт. Две арки установили по концам плашкоутного моста.</w:t>
      </w:r>
      <w:r w:rsidRPr="00567328">
        <w:rPr>
          <w:rFonts w:ascii="Arial" w:hAnsi="Arial" w:cs="Arial"/>
          <w:sz w:val="22"/>
          <w:szCs w:val="22"/>
        </w:rPr>
        <w:br/>
      </w:r>
      <w:r w:rsidRPr="00567328">
        <w:rPr>
          <w:rFonts w:ascii="Arial" w:hAnsi="Arial" w:cs="Arial"/>
          <w:sz w:val="22"/>
          <w:szCs w:val="22"/>
        </w:rPr>
        <w:br/>
        <w:t xml:space="preserve">На Московский вокзал задолго до прибытия царского поезда приехали высокие должностные лица: нижегородский губернатор Н. М. Баранов, городской голова барон Д.Н. </w:t>
      </w:r>
      <w:proofErr w:type="spellStart"/>
      <w:r w:rsidRPr="00567328">
        <w:rPr>
          <w:rFonts w:ascii="Arial" w:hAnsi="Arial" w:cs="Arial"/>
          <w:sz w:val="22"/>
          <w:szCs w:val="22"/>
        </w:rPr>
        <w:t>Дельвиг</w:t>
      </w:r>
      <w:proofErr w:type="spellEnd"/>
      <w:r w:rsidRPr="00567328">
        <w:rPr>
          <w:rFonts w:ascii="Arial" w:hAnsi="Arial" w:cs="Arial"/>
          <w:sz w:val="22"/>
          <w:szCs w:val="22"/>
        </w:rPr>
        <w:t xml:space="preserve">, председатель ярмарочного комитета С.Т. Морозов и министр финансов </w:t>
      </w:r>
      <w:r w:rsidRPr="00567328">
        <w:rPr>
          <w:rFonts w:ascii="Arial" w:hAnsi="Arial" w:cs="Arial"/>
          <w:sz w:val="22"/>
          <w:szCs w:val="22"/>
        </w:rPr>
        <w:lastRenderedPageBreak/>
        <w:t>С.Ю. Витте.</w:t>
      </w:r>
      <w:r w:rsidRPr="00567328">
        <w:rPr>
          <w:rFonts w:ascii="Arial" w:hAnsi="Arial" w:cs="Arial"/>
          <w:sz w:val="22"/>
          <w:szCs w:val="22"/>
        </w:rPr>
        <w:br/>
      </w:r>
      <w:r w:rsidRPr="00567328">
        <w:rPr>
          <w:rFonts w:ascii="Arial" w:hAnsi="Arial" w:cs="Arial"/>
          <w:sz w:val="22"/>
          <w:szCs w:val="22"/>
        </w:rPr>
        <w:br/>
        <w:t>В 10 часов утра к платформе Московского вокзала подошел царский поезд. Встречающие обнажили головы. Первой из вагона вышла императрица в белом шелковом платье с накидкой, шитой серебром, в белой шляпке. За ней по лестнице, обитой голубым плюшем, спустился Николай II в мундире лейб-гренадерского Екатерининского имени Александра III полка.</w:t>
      </w:r>
      <w:r w:rsidRPr="00567328">
        <w:rPr>
          <w:rFonts w:ascii="Arial" w:hAnsi="Arial" w:cs="Arial"/>
          <w:sz w:val="22"/>
          <w:szCs w:val="22"/>
        </w:rPr>
        <w:br/>
      </w:r>
      <w:r w:rsidRPr="00567328">
        <w:rPr>
          <w:rFonts w:ascii="Arial" w:hAnsi="Arial" w:cs="Arial"/>
          <w:sz w:val="22"/>
          <w:szCs w:val="22"/>
        </w:rPr>
        <w:br/>
        <w:t xml:space="preserve">Николай II с Александрой Федоровной прошли на площадь перед вокзалом </w:t>
      </w:r>
      <w:proofErr w:type="gramStart"/>
      <w:r w:rsidRPr="00567328">
        <w:rPr>
          <w:rFonts w:ascii="Arial" w:hAnsi="Arial" w:cs="Arial"/>
          <w:sz w:val="22"/>
          <w:szCs w:val="22"/>
        </w:rPr>
        <w:t>через</w:t>
      </w:r>
      <w:proofErr w:type="gramEnd"/>
      <w:r w:rsidRPr="00567328">
        <w:rPr>
          <w:rFonts w:ascii="Arial" w:hAnsi="Arial" w:cs="Arial"/>
          <w:sz w:val="22"/>
          <w:szCs w:val="22"/>
        </w:rPr>
        <w:t xml:space="preserve"> специально </w:t>
      </w:r>
      <w:proofErr w:type="gramStart"/>
      <w:r w:rsidRPr="00567328">
        <w:rPr>
          <w:rFonts w:ascii="Arial" w:hAnsi="Arial" w:cs="Arial"/>
          <w:sz w:val="22"/>
          <w:szCs w:val="22"/>
        </w:rPr>
        <w:t>для</w:t>
      </w:r>
      <w:proofErr w:type="gramEnd"/>
      <w:r w:rsidRPr="00567328">
        <w:rPr>
          <w:rFonts w:ascii="Arial" w:hAnsi="Arial" w:cs="Arial"/>
          <w:sz w:val="22"/>
          <w:szCs w:val="22"/>
        </w:rPr>
        <w:t xml:space="preserve"> царских особ построенный в 1895 году Царский павильон. Едва они вышли на площадь, как раздалось единодушное восторженное «Ура», сопровождающее высоких гостей на всем пути следования до кремля.</w:t>
      </w:r>
      <w:r w:rsidRPr="00567328">
        <w:rPr>
          <w:rFonts w:ascii="Arial" w:hAnsi="Arial" w:cs="Arial"/>
          <w:sz w:val="22"/>
          <w:szCs w:val="22"/>
        </w:rPr>
        <w:br/>
      </w:r>
      <w:r w:rsidRPr="00567328">
        <w:rPr>
          <w:rFonts w:ascii="Arial" w:hAnsi="Arial" w:cs="Arial"/>
          <w:sz w:val="22"/>
          <w:szCs w:val="22"/>
        </w:rPr>
        <w:br/>
        <w:t xml:space="preserve">При колокольном звоне всех городских церквей императорская чета прибыла в кафедральный </w:t>
      </w:r>
      <w:proofErr w:type="spellStart"/>
      <w:r w:rsidRPr="00567328">
        <w:rPr>
          <w:rFonts w:ascii="Arial" w:hAnsi="Arial" w:cs="Arial"/>
          <w:sz w:val="22"/>
          <w:szCs w:val="22"/>
        </w:rPr>
        <w:t>Спасо-Преображенский</w:t>
      </w:r>
      <w:proofErr w:type="spellEnd"/>
      <w:r w:rsidRPr="00567328">
        <w:rPr>
          <w:rFonts w:ascii="Arial" w:hAnsi="Arial" w:cs="Arial"/>
          <w:sz w:val="22"/>
          <w:szCs w:val="22"/>
        </w:rPr>
        <w:t xml:space="preserve"> собор в кремле. Здесь уже собралось все высокое духовенство во главе с епископом Нижегородским и </w:t>
      </w:r>
      <w:proofErr w:type="spellStart"/>
      <w:r w:rsidRPr="00567328">
        <w:rPr>
          <w:rFonts w:ascii="Arial" w:hAnsi="Arial" w:cs="Arial"/>
          <w:sz w:val="22"/>
          <w:szCs w:val="22"/>
        </w:rPr>
        <w:t>Арзамасским</w:t>
      </w:r>
      <w:proofErr w:type="spellEnd"/>
      <w:r w:rsidRPr="00567328">
        <w:rPr>
          <w:rFonts w:ascii="Arial" w:hAnsi="Arial" w:cs="Arial"/>
          <w:sz w:val="22"/>
          <w:szCs w:val="22"/>
        </w:rPr>
        <w:t xml:space="preserve"> Владимиром. </w:t>
      </w:r>
      <w:r w:rsidRPr="00567328">
        <w:rPr>
          <w:rFonts w:ascii="Arial" w:hAnsi="Arial" w:cs="Arial"/>
          <w:sz w:val="22"/>
          <w:szCs w:val="22"/>
        </w:rPr>
        <w:br/>
      </w:r>
      <w:r w:rsidRPr="00567328">
        <w:rPr>
          <w:rFonts w:ascii="Arial" w:hAnsi="Arial" w:cs="Arial"/>
          <w:sz w:val="22"/>
          <w:szCs w:val="22"/>
        </w:rPr>
        <w:br/>
        <w:t>Хор пел тропарь «Спаси, Господи, люди</w:t>
      </w:r>
      <w:proofErr w:type="gramStart"/>
      <w:r w:rsidRPr="00567328">
        <w:rPr>
          <w:rFonts w:ascii="Arial" w:hAnsi="Arial" w:cs="Arial"/>
          <w:sz w:val="22"/>
          <w:szCs w:val="22"/>
        </w:rPr>
        <w:t xml:space="preserve"> Т</w:t>
      </w:r>
      <w:proofErr w:type="gramEnd"/>
      <w:r w:rsidRPr="00567328">
        <w:rPr>
          <w:rFonts w:ascii="Arial" w:hAnsi="Arial" w:cs="Arial"/>
          <w:sz w:val="22"/>
          <w:szCs w:val="22"/>
        </w:rPr>
        <w:t xml:space="preserve">воя». Преосвященный Владимир обратился к императору с речью: « </w:t>
      </w:r>
      <w:proofErr w:type="spellStart"/>
      <w:r w:rsidRPr="00567328">
        <w:rPr>
          <w:rFonts w:ascii="Arial" w:hAnsi="Arial" w:cs="Arial"/>
          <w:sz w:val="22"/>
          <w:szCs w:val="22"/>
        </w:rPr>
        <w:t>Благочестивейший</w:t>
      </w:r>
      <w:proofErr w:type="spellEnd"/>
      <w:r w:rsidRPr="00567328">
        <w:rPr>
          <w:rFonts w:ascii="Arial" w:hAnsi="Arial" w:cs="Arial"/>
          <w:sz w:val="22"/>
          <w:szCs w:val="22"/>
        </w:rPr>
        <w:t xml:space="preserve"> Государь, с чувствами сердечной радости и </w:t>
      </w:r>
      <w:proofErr w:type="spellStart"/>
      <w:r w:rsidRPr="00567328">
        <w:rPr>
          <w:rFonts w:ascii="Arial" w:hAnsi="Arial" w:cs="Arial"/>
          <w:sz w:val="22"/>
          <w:szCs w:val="22"/>
        </w:rPr>
        <w:t>верноподданической</w:t>
      </w:r>
      <w:proofErr w:type="spellEnd"/>
      <w:r w:rsidRPr="00567328">
        <w:rPr>
          <w:rFonts w:ascii="Arial" w:hAnsi="Arial" w:cs="Arial"/>
          <w:sz w:val="22"/>
          <w:szCs w:val="22"/>
        </w:rPr>
        <w:t xml:space="preserve"> преданности встречает Тебя богоспасаемый град наш в этом святом храме, а там – на Всероссийской выставке восторженно встретит Тебя вся преданная и любящая Тебя Россия».</w:t>
      </w:r>
      <w:r w:rsidRPr="00567328">
        <w:rPr>
          <w:rFonts w:ascii="Arial" w:hAnsi="Arial" w:cs="Arial"/>
          <w:sz w:val="22"/>
          <w:szCs w:val="22"/>
        </w:rPr>
        <w:br/>
      </w:r>
      <w:r w:rsidRPr="00567328">
        <w:rPr>
          <w:rFonts w:ascii="Arial" w:hAnsi="Arial" w:cs="Arial"/>
          <w:sz w:val="22"/>
          <w:szCs w:val="22"/>
        </w:rPr>
        <w:br/>
        <w:t>После молебствия преосвященный Владимир преподнес в дар Николаю II икону Спасителя, а Александре Федоровне – икону Владимирской (Оранской) Божьей Матери. Высокие гости поклонились праху гражданина Минина, и под колокольный звон царская чета отбыла из собора.</w:t>
      </w:r>
      <w:r w:rsidRPr="00567328">
        <w:rPr>
          <w:rFonts w:ascii="Arial" w:hAnsi="Arial" w:cs="Arial"/>
          <w:sz w:val="22"/>
          <w:szCs w:val="22"/>
        </w:rPr>
        <w:br/>
      </w:r>
      <w:r w:rsidRPr="00567328">
        <w:rPr>
          <w:rFonts w:ascii="Arial" w:hAnsi="Arial" w:cs="Arial"/>
          <w:sz w:val="22"/>
          <w:szCs w:val="22"/>
        </w:rPr>
        <w:br/>
        <w:t xml:space="preserve">Во второй половине дня в главном зале губернаторского дворца состоялся прием депутаций. Всероссийское купечество представляла депутация во главе с председателем ярмарочного комитета С.Т. Морозовым, который поднес в дар Николаю II хлеб-соль на драгоценном серебряном золоченом блюде, украшенном вензелем императора с бриллиантами и драгоценными камнями; на блюде надпись: «Царю от купечества» и «Нижегородская ярмарка». Хлеб-соль императору преподнес городской голова барон Д.Н. </w:t>
      </w:r>
      <w:proofErr w:type="spellStart"/>
      <w:r w:rsidRPr="00567328">
        <w:rPr>
          <w:rFonts w:ascii="Arial" w:hAnsi="Arial" w:cs="Arial"/>
          <w:sz w:val="22"/>
          <w:szCs w:val="22"/>
        </w:rPr>
        <w:t>Дельвиг</w:t>
      </w:r>
      <w:proofErr w:type="spellEnd"/>
      <w:r w:rsidRPr="00567328">
        <w:rPr>
          <w:rFonts w:ascii="Arial" w:hAnsi="Arial" w:cs="Arial"/>
          <w:sz w:val="22"/>
          <w:szCs w:val="22"/>
        </w:rPr>
        <w:t>. Городская дума в полном составе была представлена царю.</w:t>
      </w:r>
      <w:r w:rsidRPr="00567328">
        <w:rPr>
          <w:rFonts w:ascii="Arial" w:hAnsi="Arial" w:cs="Arial"/>
          <w:sz w:val="22"/>
          <w:szCs w:val="22"/>
        </w:rPr>
        <w:br/>
      </w:r>
      <w:r w:rsidRPr="00567328">
        <w:rPr>
          <w:rFonts w:ascii="Arial" w:hAnsi="Arial" w:cs="Arial"/>
          <w:sz w:val="22"/>
          <w:szCs w:val="22"/>
        </w:rPr>
        <w:br/>
        <w:t xml:space="preserve">После приема депутаций намечалось посещение Всероссийской выставки. Были поданы экипажи. И вдруг – грозовые тучи. Хлынул ливень с градом. Поездку пришлось отложить на полчаса. Как только дождь закончился, к подъезду губернаторского дворца подкатила крытая коляска, запряженная парой вороных – царь с царицей отправились на выставку. </w:t>
      </w:r>
      <w:r w:rsidRPr="00567328">
        <w:rPr>
          <w:rFonts w:ascii="Arial" w:hAnsi="Arial" w:cs="Arial"/>
          <w:sz w:val="22"/>
          <w:szCs w:val="22"/>
        </w:rPr>
        <w:br/>
      </w:r>
      <w:r w:rsidRPr="00567328">
        <w:rPr>
          <w:rFonts w:ascii="Arial" w:hAnsi="Arial" w:cs="Arial"/>
          <w:sz w:val="22"/>
          <w:szCs w:val="22"/>
        </w:rPr>
        <w:br/>
        <w:t>Гроза прошла и там. Град был крупный, величиной с грецкий орех – в павильонах со стеклянными крышами пробивало стекла, а дорожки выставочного парка сплошь покрылись ледяными шариками. Но ко времени прибытия царственной четы «все привели в должный порядок, и яркое солнце со вновь ставшего безоблачным неба золотило чудную картину выставочных зданий и группу лиц в блестящих мундирах».</w:t>
      </w:r>
      <w:r w:rsidRPr="00567328">
        <w:rPr>
          <w:rFonts w:ascii="Arial" w:hAnsi="Arial" w:cs="Arial"/>
          <w:sz w:val="22"/>
          <w:szCs w:val="22"/>
        </w:rPr>
        <w:br/>
      </w:r>
      <w:r w:rsidRPr="00567328">
        <w:rPr>
          <w:rFonts w:ascii="Arial" w:hAnsi="Arial" w:cs="Arial"/>
          <w:sz w:val="22"/>
          <w:szCs w:val="22"/>
        </w:rPr>
        <w:br/>
        <w:t xml:space="preserve">Царская чета подъехала к выставке. Знакомство с ней началось с посещения Главного здания, того самого, что служило еще на предыдущей XV Всероссийской выставке в Москве и было привезено в </w:t>
      </w:r>
      <w:proofErr w:type="gramStart"/>
      <w:r w:rsidRPr="00567328">
        <w:rPr>
          <w:rFonts w:ascii="Arial" w:hAnsi="Arial" w:cs="Arial"/>
          <w:sz w:val="22"/>
          <w:szCs w:val="22"/>
        </w:rPr>
        <w:t>Нижний</w:t>
      </w:r>
      <w:proofErr w:type="gramEnd"/>
      <w:r w:rsidRPr="00567328">
        <w:rPr>
          <w:rFonts w:ascii="Arial" w:hAnsi="Arial" w:cs="Arial"/>
          <w:sz w:val="22"/>
          <w:szCs w:val="22"/>
        </w:rPr>
        <w:t xml:space="preserve"> с Ходынского поля. В главном здании размещались мануфактурный, художественно-промышленный, фабрично-ремесленный и горный отделы.</w:t>
      </w:r>
    </w:p>
    <w:p w:rsidR="00567328" w:rsidRPr="00567328" w:rsidRDefault="00567328" w:rsidP="001A5F2A">
      <w:pPr>
        <w:spacing w:after="240"/>
        <w:rPr>
          <w:rFonts w:ascii="Arial" w:hAnsi="Arial" w:cs="Arial"/>
          <w:sz w:val="22"/>
          <w:szCs w:val="22"/>
        </w:rPr>
      </w:pPr>
      <w:r w:rsidRPr="00567328">
        <w:rPr>
          <w:rFonts w:ascii="Arial" w:hAnsi="Arial" w:cs="Arial"/>
          <w:sz w:val="22"/>
          <w:szCs w:val="22"/>
        </w:rPr>
        <w:br/>
        <w:t xml:space="preserve">Сюрпризом для Николая II стал Царский павильон, деревянный </w:t>
      </w:r>
      <w:proofErr w:type="gramStart"/>
      <w:r w:rsidRPr="00567328">
        <w:rPr>
          <w:rFonts w:ascii="Arial" w:hAnsi="Arial" w:cs="Arial"/>
          <w:sz w:val="22"/>
          <w:szCs w:val="22"/>
        </w:rPr>
        <w:t>рубленный</w:t>
      </w:r>
      <w:proofErr w:type="gramEnd"/>
      <w:r w:rsidRPr="00567328">
        <w:rPr>
          <w:rFonts w:ascii="Arial" w:hAnsi="Arial" w:cs="Arial"/>
          <w:sz w:val="22"/>
          <w:szCs w:val="22"/>
        </w:rPr>
        <w:t xml:space="preserve"> терем в русском стиле, он сохранился до наших дней. Стоит он в парке в </w:t>
      </w:r>
      <w:proofErr w:type="gramStart"/>
      <w:r w:rsidRPr="00567328">
        <w:rPr>
          <w:rFonts w:ascii="Arial" w:hAnsi="Arial" w:cs="Arial"/>
          <w:sz w:val="22"/>
          <w:szCs w:val="22"/>
        </w:rPr>
        <w:t>г</w:t>
      </w:r>
      <w:proofErr w:type="gramEnd"/>
      <w:r w:rsidRPr="00567328">
        <w:rPr>
          <w:rFonts w:ascii="Arial" w:hAnsi="Arial" w:cs="Arial"/>
          <w:sz w:val="22"/>
          <w:szCs w:val="22"/>
        </w:rPr>
        <w:t>. Кулебаках (в нем разместился краеведческий музей).</w:t>
      </w:r>
    </w:p>
    <w:p w:rsidR="00567328" w:rsidRPr="001A5F2A" w:rsidRDefault="00567328" w:rsidP="001A5F2A">
      <w:pPr>
        <w:pStyle w:val="HTML"/>
        <w:rPr>
          <w:rFonts w:ascii="Arial" w:hAnsi="Arial" w:cs="Arial"/>
          <w:sz w:val="22"/>
          <w:szCs w:val="22"/>
        </w:rPr>
      </w:pPr>
      <w:r w:rsidRPr="00567328">
        <w:rPr>
          <w:rFonts w:ascii="Arial" w:hAnsi="Arial" w:cs="Arial"/>
          <w:sz w:val="22"/>
          <w:szCs w:val="22"/>
        </w:rPr>
        <w:lastRenderedPageBreak/>
        <w:br/>
        <w:t xml:space="preserve">Высоким гостям был продемонстрирован первый русский автомобиль, или, как его называли в то время, самодвижущийся экипаж. На рельсах электрический железной дороги стоял особый Царский вагон, изготовленный на </w:t>
      </w:r>
      <w:proofErr w:type="spellStart"/>
      <w:r w:rsidRPr="00567328">
        <w:rPr>
          <w:rFonts w:ascii="Arial" w:hAnsi="Arial" w:cs="Arial"/>
          <w:sz w:val="22"/>
          <w:szCs w:val="22"/>
        </w:rPr>
        <w:t>Сормовском</w:t>
      </w:r>
      <w:proofErr w:type="spellEnd"/>
      <w:r w:rsidRPr="00567328">
        <w:rPr>
          <w:rFonts w:ascii="Arial" w:hAnsi="Arial" w:cs="Arial"/>
          <w:sz w:val="22"/>
          <w:szCs w:val="22"/>
        </w:rPr>
        <w:t xml:space="preserve"> заводе.</w:t>
      </w:r>
      <w:r w:rsidRPr="00567328">
        <w:rPr>
          <w:rFonts w:ascii="Arial" w:hAnsi="Arial" w:cs="Arial"/>
          <w:sz w:val="22"/>
          <w:szCs w:val="22"/>
        </w:rPr>
        <w:br/>
      </w:r>
      <w:r w:rsidRPr="00567328">
        <w:rPr>
          <w:rFonts w:ascii="Arial" w:hAnsi="Arial" w:cs="Arial"/>
          <w:sz w:val="22"/>
          <w:szCs w:val="22"/>
        </w:rPr>
        <w:br/>
        <w:t xml:space="preserve">Царскую чету ожидало несколько сюрпризов. У пристани стоял новенький пассажирский пароход. </w:t>
      </w:r>
      <w:proofErr w:type="gramStart"/>
      <w:r w:rsidRPr="00567328">
        <w:rPr>
          <w:rFonts w:ascii="Arial" w:hAnsi="Arial" w:cs="Arial"/>
          <w:sz w:val="22"/>
          <w:szCs w:val="22"/>
        </w:rPr>
        <w:t>Названный</w:t>
      </w:r>
      <w:proofErr w:type="gramEnd"/>
      <w:r w:rsidRPr="00567328">
        <w:rPr>
          <w:rFonts w:ascii="Arial" w:hAnsi="Arial" w:cs="Arial"/>
          <w:sz w:val="22"/>
          <w:szCs w:val="22"/>
        </w:rPr>
        <w:t xml:space="preserve"> с Высочайшего соизволения «Императрица Александра». Императрице </w:t>
      </w:r>
      <w:proofErr w:type="spellStart"/>
      <w:r w:rsidRPr="00567328">
        <w:rPr>
          <w:rFonts w:ascii="Arial" w:hAnsi="Arial" w:cs="Arial"/>
          <w:sz w:val="22"/>
          <w:szCs w:val="22"/>
        </w:rPr>
        <w:t>железозаводчики</w:t>
      </w:r>
      <w:proofErr w:type="spellEnd"/>
      <w:r w:rsidRPr="00567328">
        <w:rPr>
          <w:rFonts w:ascii="Arial" w:hAnsi="Arial" w:cs="Arial"/>
          <w:sz w:val="22"/>
          <w:szCs w:val="22"/>
        </w:rPr>
        <w:t xml:space="preserve"> подарили выполненную Фаберже золотую корзинку с ландышами из жемчуга и бриллиантов и листьями из нефрита.</w:t>
      </w:r>
      <w:r w:rsidRPr="00567328">
        <w:rPr>
          <w:rFonts w:ascii="Arial" w:hAnsi="Arial" w:cs="Arial"/>
          <w:sz w:val="22"/>
          <w:szCs w:val="22"/>
        </w:rPr>
        <w:br/>
      </w:r>
      <w:r w:rsidRPr="00567328">
        <w:rPr>
          <w:rFonts w:ascii="Arial" w:hAnsi="Arial" w:cs="Arial"/>
          <w:sz w:val="22"/>
          <w:szCs w:val="22"/>
        </w:rPr>
        <w:br/>
      </w:r>
      <w:r w:rsidRPr="00567328">
        <w:rPr>
          <w:rFonts w:ascii="Arial" w:hAnsi="Arial" w:cs="Arial"/>
          <w:sz w:val="22"/>
          <w:szCs w:val="22"/>
        </w:rPr>
        <w:br/>
      </w:r>
      <w:r w:rsidRPr="00567328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Историческая справка.</w:t>
      </w:r>
      <w:r w:rsidRPr="00567328">
        <w:rPr>
          <w:rFonts w:ascii="Arial" w:hAnsi="Arial" w:cs="Arial"/>
          <w:sz w:val="22"/>
          <w:szCs w:val="22"/>
        </w:rPr>
        <w:br/>
      </w:r>
      <w:r w:rsidRPr="00567328">
        <w:rPr>
          <w:rFonts w:ascii="Arial" w:hAnsi="Arial" w:cs="Arial"/>
          <w:sz w:val="22"/>
          <w:szCs w:val="22"/>
        </w:rPr>
        <w:br/>
      </w:r>
      <w:r w:rsidRPr="00567328">
        <w:rPr>
          <w:rFonts w:ascii="Arial" w:hAnsi="Arial" w:cs="Arial"/>
          <w:b/>
          <w:bCs/>
          <w:i/>
          <w:iCs/>
          <w:sz w:val="22"/>
          <w:szCs w:val="22"/>
        </w:rPr>
        <w:t xml:space="preserve">«В 17.30 Их Императорские Величества изволили выйти из Царского павильона и в открытой коляске проследовать к зданию Художественного отдела. Здесь первыми Государь и Государыня изволили осмотреть картины общества передвижников, вторыми – общества петербургских художников, третьими – общества акварелистов. Затем все проследовали в павильон профессора Маковского, где осчастливили своим вниманием картину «Минин», и в павильоне профессора </w:t>
      </w:r>
      <w:proofErr w:type="spellStart"/>
      <w:r w:rsidRPr="00567328">
        <w:rPr>
          <w:rFonts w:ascii="Arial" w:hAnsi="Arial" w:cs="Arial"/>
          <w:b/>
          <w:bCs/>
          <w:i/>
          <w:iCs/>
          <w:sz w:val="22"/>
          <w:szCs w:val="22"/>
        </w:rPr>
        <w:t>Рубо</w:t>
      </w:r>
      <w:proofErr w:type="spellEnd"/>
      <w:r w:rsidRPr="00567328">
        <w:rPr>
          <w:rFonts w:ascii="Arial" w:hAnsi="Arial" w:cs="Arial"/>
          <w:b/>
          <w:bCs/>
          <w:i/>
          <w:iCs/>
          <w:sz w:val="22"/>
          <w:szCs w:val="22"/>
        </w:rPr>
        <w:t xml:space="preserve"> изволили осмотреть панораму «Взятие </w:t>
      </w:r>
      <w:proofErr w:type="spellStart"/>
      <w:r w:rsidRPr="00567328">
        <w:rPr>
          <w:rFonts w:ascii="Arial" w:hAnsi="Arial" w:cs="Arial"/>
          <w:b/>
          <w:bCs/>
          <w:i/>
          <w:iCs/>
          <w:sz w:val="22"/>
          <w:szCs w:val="22"/>
        </w:rPr>
        <w:t>Ахульго</w:t>
      </w:r>
      <w:proofErr w:type="spellEnd"/>
      <w:r w:rsidRPr="00567328">
        <w:rPr>
          <w:rFonts w:ascii="Arial" w:hAnsi="Arial" w:cs="Arial"/>
          <w:b/>
          <w:bCs/>
          <w:i/>
          <w:iCs/>
          <w:sz w:val="22"/>
          <w:szCs w:val="22"/>
        </w:rPr>
        <w:t xml:space="preserve"> на Кавказе».</w:t>
      </w:r>
      <w:r w:rsidRPr="00567328">
        <w:rPr>
          <w:rFonts w:ascii="Arial" w:hAnsi="Arial" w:cs="Arial"/>
          <w:sz w:val="22"/>
          <w:szCs w:val="22"/>
        </w:rPr>
        <w:br/>
      </w:r>
      <w:r w:rsidRPr="00567328">
        <w:rPr>
          <w:rFonts w:ascii="Arial" w:hAnsi="Arial" w:cs="Arial"/>
          <w:sz w:val="22"/>
          <w:szCs w:val="22"/>
        </w:rPr>
        <w:br/>
      </w:r>
      <w:r w:rsidRPr="00567328">
        <w:rPr>
          <w:rFonts w:ascii="Arial" w:hAnsi="Arial" w:cs="Arial"/>
          <w:b/>
          <w:bCs/>
          <w:i/>
          <w:iCs/>
          <w:sz w:val="22"/>
          <w:szCs w:val="22"/>
        </w:rPr>
        <w:t>* Виноградова Т. Как нога императора ступала по Нижегородской земле // 831.Нижегородский журнал. – 1995. – № 12. – С. 38 – 41.</w:t>
      </w:r>
      <w:r w:rsidRPr="00567328">
        <w:rPr>
          <w:rFonts w:ascii="Arial" w:hAnsi="Arial" w:cs="Arial"/>
          <w:sz w:val="22"/>
          <w:szCs w:val="22"/>
        </w:rPr>
        <w:br/>
      </w:r>
      <w:r w:rsidRPr="00567328">
        <w:rPr>
          <w:rFonts w:ascii="Arial" w:hAnsi="Arial" w:cs="Arial"/>
          <w:sz w:val="22"/>
          <w:szCs w:val="22"/>
        </w:rPr>
        <w:br/>
      </w:r>
      <w:r w:rsidRPr="00567328">
        <w:rPr>
          <w:rFonts w:ascii="Arial" w:hAnsi="Arial" w:cs="Arial"/>
          <w:sz w:val="22"/>
          <w:szCs w:val="22"/>
        </w:rPr>
        <w:br/>
        <w:t xml:space="preserve">Первый день пребывания царской четы в </w:t>
      </w:r>
      <w:proofErr w:type="gramStart"/>
      <w:r w:rsidRPr="00567328">
        <w:rPr>
          <w:rFonts w:ascii="Arial" w:hAnsi="Arial" w:cs="Arial"/>
          <w:sz w:val="22"/>
          <w:szCs w:val="22"/>
        </w:rPr>
        <w:t>Нижнем</w:t>
      </w:r>
      <w:proofErr w:type="gramEnd"/>
      <w:r w:rsidRPr="00567328">
        <w:rPr>
          <w:rFonts w:ascii="Arial" w:hAnsi="Arial" w:cs="Arial"/>
          <w:sz w:val="22"/>
          <w:szCs w:val="22"/>
        </w:rPr>
        <w:t xml:space="preserve"> закончился грандиозным фейерверком, которым высокие гости любовались с террасы губернаторского дворца.</w:t>
      </w:r>
      <w:r w:rsidRPr="00567328">
        <w:rPr>
          <w:rFonts w:ascii="Arial" w:hAnsi="Arial" w:cs="Arial"/>
          <w:sz w:val="22"/>
          <w:szCs w:val="22"/>
        </w:rPr>
        <w:br/>
      </w:r>
      <w:r w:rsidRPr="00567328">
        <w:rPr>
          <w:rFonts w:ascii="Arial" w:hAnsi="Arial" w:cs="Arial"/>
          <w:sz w:val="22"/>
          <w:szCs w:val="22"/>
        </w:rPr>
        <w:br/>
      </w:r>
      <w:r w:rsidRPr="00567328">
        <w:rPr>
          <w:rFonts w:ascii="Arial" w:hAnsi="Arial" w:cs="Arial"/>
          <w:sz w:val="22"/>
          <w:szCs w:val="22"/>
        </w:rPr>
        <w:br/>
      </w:r>
      <w:r w:rsidRPr="00567328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Историческая справка.</w:t>
      </w:r>
      <w:r w:rsidRPr="00567328">
        <w:rPr>
          <w:rFonts w:ascii="Arial" w:hAnsi="Arial" w:cs="Arial"/>
          <w:sz w:val="22"/>
          <w:szCs w:val="22"/>
        </w:rPr>
        <w:br/>
      </w:r>
      <w:r w:rsidRPr="00567328">
        <w:rPr>
          <w:rFonts w:ascii="Arial" w:hAnsi="Arial" w:cs="Arial"/>
          <w:sz w:val="22"/>
          <w:szCs w:val="22"/>
        </w:rPr>
        <w:br/>
      </w:r>
      <w:r w:rsidRPr="00567328">
        <w:rPr>
          <w:rFonts w:ascii="Arial" w:hAnsi="Arial" w:cs="Arial"/>
          <w:b/>
          <w:bCs/>
          <w:i/>
          <w:iCs/>
          <w:sz w:val="22"/>
          <w:szCs w:val="22"/>
        </w:rPr>
        <w:t>«Идея фейерверка заключалась в изображении борьбы между двумя крепостями и кораблем, для чего в реке были поставлены три судна, из которых среднее изображало корабль, осажденный с двух сторон. Перестрелка была очень эффектна, ракеты, пускаемые высоко над водой, разрывались в воздухе</w:t>
      </w:r>
      <w:proofErr w:type="gramStart"/>
      <w:r w:rsidRPr="00567328">
        <w:rPr>
          <w:rFonts w:ascii="Arial" w:hAnsi="Arial" w:cs="Arial"/>
          <w:b/>
          <w:bCs/>
          <w:i/>
          <w:iCs/>
          <w:sz w:val="22"/>
          <w:szCs w:val="22"/>
        </w:rPr>
        <w:t>… И</w:t>
      </w:r>
      <w:proofErr w:type="gramEnd"/>
      <w:r w:rsidRPr="00567328">
        <w:rPr>
          <w:rFonts w:ascii="Arial" w:hAnsi="Arial" w:cs="Arial"/>
          <w:b/>
          <w:bCs/>
          <w:i/>
          <w:iCs/>
          <w:sz w:val="22"/>
          <w:szCs w:val="22"/>
        </w:rPr>
        <w:t xml:space="preserve">здали казалось, что в воду опущены дорогие разноцветные материи. Река </w:t>
      </w:r>
      <w:proofErr w:type="gramStart"/>
      <w:r w:rsidRPr="00567328">
        <w:rPr>
          <w:rFonts w:ascii="Arial" w:hAnsi="Arial" w:cs="Arial"/>
          <w:b/>
          <w:bCs/>
          <w:i/>
          <w:iCs/>
          <w:sz w:val="22"/>
          <w:szCs w:val="22"/>
        </w:rPr>
        <w:t>блестела огнями… Берег Волги был</w:t>
      </w:r>
      <w:proofErr w:type="gramEnd"/>
      <w:r w:rsidRPr="00567328">
        <w:rPr>
          <w:rFonts w:ascii="Arial" w:hAnsi="Arial" w:cs="Arial"/>
          <w:b/>
          <w:bCs/>
          <w:i/>
          <w:iCs/>
          <w:sz w:val="22"/>
          <w:szCs w:val="22"/>
        </w:rPr>
        <w:t xml:space="preserve"> усыпан народом».</w:t>
      </w:r>
      <w:r w:rsidRPr="00567328">
        <w:rPr>
          <w:rFonts w:ascii="Arial" w:hAnsi="Arial" w:cs="Arial"/>
          <w:sz w:val="22"/>
          <w:szCs w:val="22"/>
        </w:rPr>
        <w:br/>
      </w:r>
      <w:r w:rsidRPr="00567328">
        <w:rPr>
          <w:rFonts w:ascii="Arial" w:hAnsi="Arial" w:cs="Arial"/>
          <w:sz w:val="22"/>
          <w:szCs w:val="22"/>
        </w:rPr>
        <w:br/>
      </w:r>
      <w:r w:rsidRPr="00567328">
        <w:rPr>
          <w:rFonts w:ascii="Arial" w:hAnsi="Arial" w:cs="Arial"/>
          <w:b/>
          <w:bCs/>
          <w:i/>
          <w:iCs/>
          <w:sz w:val="22"/>
          <w:szCs w:val="22"/>
        </w:rPr>
        <w:t>* Виноградова Т. Как нога императора ступала по Нижегородской земле // 831. Нижегородский журнал. – 1995. – № 12. – С. 38 – 41.</w:t>
      </w:r>
      <w:r w:rsidRPr="00567328">
        <w:rPr>
          <w:rFonts w:ascii="Arial" w:hAnsi="Arial" w:cs="Arial"/>
          <w:sz w:val="22"/>
          <w:szCs w:val="22"/>
        </w:rPr>
        <w:br/>
      </w:r>
      <w:r w:rsidRPr="00567328">
        <w:rPr>
          <w:rFonts w:ascii="Arial" w:hAnsi="Arial" w:cs="Arial"/>
          <w:sz w:val="22"/>
          <w:szCs w:val="22"/>
        </w:rPr>
        <w:br/>
      </w:r>
      <w:r w:rsidRPr="00567328">
        <w:rPr>
          <w:rFonts w:ascii="Arial" w:hAnsi="Arial" w:cs="Arial"/>
          <w:sz w:val="22"/>
          <w:szCs w:val="22"/>
        </w:rPr>
        <w:br/>
        <w:t xml:space="preserve">В 1913 году Россия отмечала 300-летие дома Романовых. В честь этой исторической даты предполагался выезд Николая II в некоторые города. В том числе в Нижний Новгород. Но время шло, наступил уже апрель, а о приезде государя ничего не было слышно. </w:t>
      </w:r>
      <w:r w:rsidRPr="00567328">
        <w:rPr>
          <w:rFonts w:ascii="Arial" w:hAnsi="Arial" w:cs="Arial"/>
          <w:sz w:val="22"/>
          <w:szCs w:val="22"/>
        </w:rPr>
        <w:br/>
      </w:r>
      <w:r w:rsidRPr="00567328">
        <w:rPr>
          <w:rFonts w:ascii="Arial" w:hAnsi="Arial" w:cs="Arial"/>
          <w:sz w:val="22"/>
          <w:szCs w:val="22"/>
        </w:rPr>
        <w:br/>
        <w:t xml:space="preserve">И вдруг, неожиданно даже для местного начальства, в </w:t>
      </w:r>
      <w:proofErr w:type="gramStart"/>
      <w:r w:rsidRPr="00567328">
        <w:rPr>
          <w:rFonts w:ascii="Arial" w:hAnsi="Arial" w:cs="Arial"/>
          <w:sz w:val="22"/>
          <w:szCs w:val="22"/>
        </w:rPr>
        <w:t>Нижний</w:t>
      </w:r>
      <w:proofErr w:type="gramEnd"/>
      <w:r w:rsidRPr="00567328">
        <w:rPr>
          <w:rFonts w:ascii="Arial" w:hAnsi="Arial" w:cs="Arial"/>
          <w:sz w:val="22"/>
          <w:szCs w:val="22"/>
        </w:rPr>
        <w:t xml:space="preserve"> пожаловала из Санкт-Петербурга и Москвы большая группа жандармских чинов. Тотчас начались проверки домовых книг, облавы на </w:t>
      </w:r>
      <w:proofErr w:type="spellStart"/>
      <w:r w:rsidRPr="00567328">
        <w:rPr>
          <w:rFonts w:ascii="Arial" w:hAnsi="Arial" w:cs="Arial"/>
          <w:sz w:val="22"/>
          <w:szCs w:val="22"/>
        </w:rPr>
        <w:t>Миллионке</w:t>
      </w:r>
      <w:proofErr w:type="spellEnd"/>
      <w:r w:rsidRPr="00567328">
        <w:rPr>
          <w:rFonts w:ascii="Arial" w:hAnsi="Arial" w:cs="Arial"/>
          <w:sz w:val="22"/>
          <w:szCs w:val="22"/>
        </w:rPr>
        <w:t xml:space="preserve">, Балчуге, в ночлежных домах. Неблагонадежных лиц стали из города выселять. Все судоходные компании были предупреждены о приостановке в определенное время движения пароходов, буксиров и прочих плавучих средств на волжском пути </w:t>
      </w:r>
      <w:proofErr w:type="gramStart"/>
      <w:r w:rsidRPr="00567328">
        <w:rPr>
          <w:rFonts w:ascii="Arial" w:hAnsi="Arial" w:cs="Arial"/>
          <w:sz w:val="22"/>
          <w:szCs w:val="22"/>
        </w:rPr>
        <w:t>от</w:t>
      </w:r>
      <w:proofErr w:type="gramEnd"/>
      <w:r w:rsidRPr="00567328">
        <w:rPr>
          <w:rFonts w:ascii="Arial" w:hAnsi="Arial" w:cs="Arial"/>
          <w:sz w:val="22"/>
          <w:szCs w:val="22"/>
        </w:rPr>
        <w:t xml:space="preserve"> Нижнего до Костромы. Уведомлялось и железнодорожное начальство: в день прибытия царя движения поездов не будет.</w:t>
      </w:r>
      <w:r w:rsidRPr="00567328">
        <w:rPr>
          <w:rFonts w:ascii="Arial" w:hAnsi="Arial" w:cs="Arial"/>
          <w:sz w:val="22"/>
          <w:szCs w:val="22"/>
        </w:rPr>
        <w:br/>
      </w:r>
      <w:r w:rsidRPr="00567328">
        <w:rPr>
          <w:rFonts w:ascii="Arial" w:hAnsi="Arial" w:cs="Arial"/>
          <w:sz w:val="22"/>
          <w:szCs w:val="22"/>
        </w:rPr>
        <w:br/>
        <w:t>Стало ясно: Николай II приедет. Вскоре и официально было объявлено: государь император и вся августейшая семья пожалуют в Нижний Новгород 17 мая.</w:t>
      </w:r>
      <w:r w:rsidRPr="00567328">
        <w:rPr>
          <w:rFonts w:ascii="Arial" w:hAnsi="Arial" w:cs="Arial"/>
          <w:sz w:val="22"/>
          <w:szCs w:val="22"/>
        </w:rPr>
        <w:br/>
      </w:r>
      <w:r w:rsidRPr="00567328">
        <w:rPr>
          <w:rFonts w:ascii="Arial" w:hAnsi="Arial" w:cs="Arial"/>
          <w:sz w:val="22"/>
          <w:szCs w:val="22"/>
        </w:rPr>
        <w:lastRenderedPageBreak/>
        <w:br/>
        <w:t xml:space="preserve">Город стал на глазах нижегородцев преображаться. В верхней части Нижнего на Благовещенской площади и рядом с Дмитриевкой башней кремля шло сооружение деревянных трибун. У театра разбивался цветник. Срочно благоустраивалась территория близ только что построенного здания Государственного банка на Большой Покровке. А к волжскому берегу близ </w:t>
      </w:r>
      <w:proofErr w:type="spellStart"/>
      <w:r w:rsidRPr="00567328">
        <w:rPr>
          <w:rFonts w:ascii="Arial" w:hAnsi="Arial" w:cs="Arial"/>
          <w:sz w:val="22"/>
          <w:szCs w:val="22"/>
        </w:rPr>
        <w:t>Софроновского</w:t>
      </w:r>
      <w:proofErr w:type="spellEnd"/>
      <w:r w:rsidRPr="00567328">
        <w:rPr>
          <w:rFonts w:ascii="Arial" w:hAnsi="Arial" w:cs="Arial"/>
          <w:sz w:val="22"/>
          <w:szCs w:val="22"/>
        </w:rPr>
        <w:t xml:space="preserve"> съезда прибуксировали двухмачтовую баржу-гигант длиной в 80 саженей, о которой заговорили, что она есть последнее слово судостроительной техники.</w:t>
      </w:r>
      <w:r w:rsidRPr="00567328">
        <w:rPr>
          <w:rFonts w:ascii="Arial" w:hAnsi="Arial" w:cs="Arial"/>
          <w:sz w:val="22"/>
          <w:szCs w:val="22"/>
        </w:rPr>
        <w:br/>
      </w:r>
      <w:r w:rsidRPr="00567328">
        <w:rPr>
          <w:rFonts w:ascii="Arial" w:hAnsi="Arial" w:cs="Arial"/>
          <w:sz w:val="22"/>
          <w:szCs w:val="22"/>
        </w:rPr>
        <w:br/>
      </w:r>
      <w:r w:rsidRPr="00567328">
        <w:rPr>
          <w:rFonts w:ascii="Arial" w:hAnsi="Arial" w:cs="Arial"/>
          <w:sz w:val="22"/>
          <w:szCs w:val="22"/>
        </w:rPr>
        <w:br/>
      </w:r>
      <w:r w:rsidRPr="00567328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Историческая справка.</w:t>
      </w:r>
      <w:r w:rsidRPr="00567328">
        <w:rPr>
          <w:rFonts w:ascii="Arial" w:hAnsi="Arial" w:cs="Arial"/>
          <w:sz w:val="22"/>
          <w:szCs w:val="22"/>
        </w:rPr>
        <w:br/>
      </w:r>
      <w:r w:rsidRPr="00567328">
        <w:rPr>
          <w:rFonts w:ascii="Arial" w:hAnsi="Arial" w:cs="Arial"/>
          <w:sz w:val="22"/>
          <w:szCs w:val="22"/>
        </w:rPr>
        <w:br/>
      </w:r>
      <w:r w:rsidRPr="00567328">
        <w:rPr>
          <w:rFonts w:ascii="Arial" w:hAnsi="Arial" w:cs="Arial"/>
          <w:b/>
          <w:bCs/>
          <w:i/>
          <w:iCs/>
          <w:sz w:val="22"/>
          <w:szCs w:val="22"/>
        </w:rPr>
        <w:t xml:space="preserve">Ложи у Дмитриевской башни, в каждой из которых размещалось пять человек, были проданы по 50 рублей. За ложами находились четыре ряда скамеек. Первый обошелся зрителям по 10 рублей за место, </w:t>
      </w:r>
      <w:proofErr w:type="gramStart"/>
      <w:r w:rsidRPr="00567328">
        <w:rPr>
          <w:rFonts w:ascii="Arial" w:hAnsi="Arial" w:cs="Arial"/>
          <w:b/>
          <w:bCs/>
          <w:i/>
          <w:iCs/>
          <w:sz w:val="22"/>
          <w:szCs w:val="22"/>
        </w:rPr>
        <w:t>следующие</w:t>
      </w:r>
      <w:proofErr w:type="gramEnd"/>
      <w:r w:rsidRPr="00567328">
        <w:rPr>
          <w:rFonts w:ascii="Arial" w:hAnsi="Arial" w:cs="Arial"/>
          <w:b/>
          <w:bCs/>
          <w:i/>
          <w:iCs/>
          <w:sz w:val="22"/>
          <w:szCs w:val="22"/>
        </w:rPr>
        <w:t xml:space="preserve"> – по 3 рубля. А места на трибунах распродали совсем дешево – за 2 рубля.</w:t>
      </w:r>
      <w:r w:rsidRPr="00567328">
        <w:rPr>
          <w:rFonts w:ascii="Arial" w:hAnsi="Arial" w:cs="Arial"/>
          <w:sz w:val="22"/>
          <w:szCs w:val="22"/>
        </w:rPr>
        <w:br/>
      </w:r>
      <w:r w:rsidRPr="00567328">
        <w:rPr>
          <w:rFonts w:ascii="Arial" w:hAnsi="Arial" w:cs="Arial"/>
          <w:sz w:val="22"/>
          <w:szCs w:val="22"/>
        </w:rPr>
        <w:br/>
      </w:r>
      <w:r w:rsidRPr="00567328">
        <w:rPr>
          <w:rFonts w:ascii="Arial" w:hAnsi="Arial" w:cs="Arial"/>
          <w:b/>
          <w:bCs/>
          <w:i/>
          <w:iCs/>
          <w:sz w:val="22"/>
          <w:szCs w:val="22"/>
        </w:rPr>
        <w:t xml:space="preserve">* </w:t>
      </w:r>
      <w:proofErr w:type="spellStart"/>
      <w:r w:rsidRPr="00567328">
        <w:rPr>
          <w:rFonts w:ascii="Arial" w:hAnsi="Arial" w:cs="Arial"/>
          <w:b/>
          <w:bCs/>
          <w:i/>
          <w:iCs/>
          <w:sz w:val="22"/>
          <w:szCs w:val="22"/>
        </w:rPr>
        <w:t>Лахин</w:t>
      </w:r>
      <w:proofErr w:type="spellEnd"/>
      <w:r w:rsidRPr="00567328">
        <w:rPr>
          <w:rFonts w:ascii="Arial" w:hAnsi="Arial" w:cs="Arial"/>
          <w:b/>
          <w:bCs/>
          <w:i/>
          <w:iCs/>
          <w:sz w:val="22"/>
          <w:szCs w:val="22"/>
        </w:rPr>
        <w:t xml:space="preserve"> Л. Хочешь увидеть царя? Плати! // </w:t>
      </w:r>
      <w:proofErr w:type="spellStart"/>
      <w:r w:rsidRPr="00567328">
        <w:rPr>
          <w:rFonts w:ascii="Arial" w:hAnsi="Arial" w:cs="Arial"/>
          <w:b/>
          <w:bCs/>
          <w:i/>
          <w:iCs/>
          <w:sz w:val="22"/>
          <w:szCs w:val="22"/>
        </w:rPr>
        <w:t>Нижегор</w:t>
      </w:r>
      <w:proofErr w:type="spellEnd"/>
      <w:r w:rsidRPr="00567328">
        <w:rPr>
          <w:rFonts w:ascii="Arial" w:hAnsi="Arial" w:cs="Arial"/>
          <w:b/>
          <w:bCs/>
          <w:i/>
          <w:iCs/>
          <w:sz w:val="22"/>
          <w:szCs w:val="22"/>
        </w:rPr>
        <w:t xml:space="preserve">. рабочий. – 2001. – 19 мая. – С. 8. </w:t>
      </w:r>
      <w:r w:rsidRPr="00567328">
        <w:rPr>
          <w:rFonts w:ascii="Arial" w:hAnsi="Arial" w:cs="Arial"/>
          <w:sz w:val="22"/>
          <w:szCs w:val="22"/>
        </w:rPr>
        <w:br/>
      </w:r>
      <w:r w:rsidRPr="00567328">
        <w:rPr>
          <w:rFonts w:ascii="Arial" w:hAnsi="Arial" w:cs="Arial"/>
          <w:sz w:val="22"/>
          <w:szCs w:val="22"/>
        </w:rPr>
        <w:br/>
        <w:t xml:space="preserve">Преобразился Московский вокзал. Он был декорирован зеленью, увешан флагами и праздничными картинами. На привокзальной площади воздвигли триумфальную арку с императорской короной, на прилегающих домах развесили огромные </w:t>
      </w:r>
      <w:proofErr w:type="spellStart"/>
      <w:r w:rsidRPr="00567328">
        <w:rPr>
          <w:rFonts w:ascii="Arial" w:hAnsi="Arial" w:cs="Arial"/>
          <w:sz w:val="22"/>
          <w:szCs w:val="22"/>
        </w:rPr>
        <w:t>хоругвеобразные</w:t>
      </w:r>
      <w:proofErr w:type="spellEnd"/>
      <w:r w:rsidRPr="00567328">
        <w:rPr>
          <w:rFonts w:ascii="Arial" w:hAnsi="Arial" w:cs="Arial"/>
          <w:sz w:val="22"/>
          <w:szCs w:val="22"/>
        </w:rPr>
        <w:t xml:space="preserve"> стяги. </w:t>
      </w:r>
      <w:r w:rsidRPr="00567328">
        <w:rPr>
          <w:rFonts w:ascii="Arial" w:hAnsi="Arial" w:cs="Arial"/>
          <w:sz w:val="22"/>
          <w:szCs w:val="22"/>
        </w:rPr>
        <w:br/>
      </w:r>
      <w:r w:rsidRPr="00567328">
        <w:rPr>
          <w:rFonts w:ascii="Arial" w:hAnsi="Arial" w:cs="Arial"/>
          <w:sz w:val="22"/>
          <w:szCs w:val="22"/>
        </w:rPr>
        <w:br/>
        <w:t>Самым же впечатляющим сооружением была аркада, установленная в саду кремля. На ней крепились два орла, размах крыльев которых достигал почти двадцати аршин. Все это ночью освещалось электричеством, да так, что аркаду видно было даже из Балахны.</w:t>
      </w:r>
      <w:r w:rsidRPr="00567328">
        <w:rPr>
          <w:rFonts w:ascii="Arial" w:hAnsi="Arial" w:cs="Arial"/>
          <w:sz w:val="22"/>
          <w:szCs w:val="22"/>
        </w:rPr>
        <w:br/>
      </w:r>
      <w:r w:rsidRPr="00567328">
        <w:rPr>
          <w:rFonts w:ascii="Arial" w:hAnsi="Arial" w:cs="Arial"/>
          <w:sz w:val="22"/>
          <w:szCs w:val="22"/>
        </w:rPr>
        <w:br/>
        <w:t>И вот – 17 мая. Московский вокзал. Около 11 часов показался поезд. Состав тихо подошел к платформе. Из вагона вышел Николай II, его встретил губернатор Борзенко. Государь принял рапорт от командующего войсками, прошел по фронту почетного караула. Оркестр заиграл гимн «Боже, царя храни». Николай вернулся в вагон, помог выйти императрице и направился в Царский павильон. У входа его встретила депутация крестьян села Гордеевка, которая преподнесла хлеб-соль. Из Царского павильона император и его супруга вышли на привокзальную площадь, переполненную народом. Площадь дрогнула от восторженных криков «Ура!» и колокольного звона.</w:t>
      </w:r>
      <w:r w:rsidRPr="00567328">
        <w:rPr>
          <w:rFonts w:ascii="Arial" w:hAnsi="Arial" w:cs="Arial"/>
          <w:sz w:val="22"/>
          <w:szCs w:val="22"/>
        </w:rPr>
        <w:br/>
      </w:r>
      <w:r w:rsidRPr="00567328">
        <w:rPr>
          <w:rFonts w:ascii="Arial" w:hAnsi="Arial" w:cs="Arial"/>
          <w:sz w:val="22"/>
          <w:szCs w:val="22"/>
        </w:rPr>
        <w:br/>
        <w:t>На Благовещенской площади Николай II присутствовал при закладке памятника Минину и Пожарскому. Правда, самого памятника не было, был лишь деревянный макет.</w:t>
      </w:r>
      <w:r w:rsidRPr="00567328">
        <w:rPr>
          <w:rFonts w:ascii="Arial" w:hAnsi="Arial" w:cs="Arial"/>
          <w:sz w:val="22"/>
          <w:szCs w:val="22"/>
        </w:rPr>
        <w:br/>
      </w:r>
      <w:r w:rsidRPr="00567328">
        <w:rPr>
          <w:rFonts w:ascii="Arial" w:hAnsi="Arial" w:cs="Arial"/>
          <w:sz w:val="22"/>
          <w:szCs w:val="22"/>
        </w:rPr>
        <w:br/>
      </w:r>
      <w:r w:rsidRPr="00567328">
        <w:rPr>
          <w:rFonts w:ascii="Arial" w:hAnsi="Arial" w:cs="Arial"/>
          <w:sz w:val="22"/>
          <w:szCs w:val="22"/>
        </w:rPr>
        <w:br/>
        <w:t>А затем состоялся парад войск, после чего в кремлевском дворце государь принял представителей власти. В пятом часу дня император, приветствуемый массой народа, проследовал по Большой Покровке к только что построенному зданию Государственного банка, осмотрел его и, выпив бокал шампанского, отправился в дворянское собрание. Там выслушал приветственные речи и здравницы в честь трехсотлетия дома Романовых, отпил чаю, послушал музыку и вместе с государыней и всем августейшим семейством отбыл на берег Волги. Там ждал его пароход «Межень», который вечером того же дня под залпы и сияние праздничного салюта отчалил в Кострому.</w:t>
      </w:r>
      <w:r w:rsidRPr="00567328">
        <w:rPr>
          <w:rFonts w:ascii="Arial" w:hAnsi="Arial" w:cs="Arial"/>
          <w:sz w:val="22"/>
          <w:szCs w:val="22"/>
        </w:rPr>
        <w:br/>
      </w:r>
      <w:r w:rsidRPr="00567328">
        <w:rPr>
          <w:rFonts w:ascii="Arial" w:hAnsi="Arial" w:cs="Arial"/>
          <w:sz w:val="22"/>
          <w:szCs w:val="22"/>
        </w:rPr>
        <w:br/>
      </w:r>
    </w:p>
    <w:bookmarkEnd w:id="0"/>
    <w:p w:rsidR="0055220B" w:rsidRPr="00567328" w:rsidRDefault="0055220B" w:rsidP="001A5F2A">
      <w:pPr>
        <w:rPr>
          <w:rFonts w:ascii="Arial" w:hAnsi="Arial" w:cs="Arial"/>
          <w:sz w:val="22"/>
          <w:szCs w:val="22"/>
        </w:rPr>
      </w:pPr>
    </w:p>
    <w:sectPr w:rsidR="0055220B" w:rsidRPr="00567328" w:rsidSect="00FB19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5D50D1"/>
    <w:multiLevelType w:val="multilevel"/>
    <w:tmpl w:val="2F6ED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9B640E"/>
    <w:multiLevelType w:val="multilevel"/>
    <w:tmpl w:val="5442F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83DB8"/>
    <w:rsid w:val="001A5F2A"/>
    <w:rsid w:val="00283DB8"/>
    <w:rsid w:val="00364D4E"/>
    <w:rsid w:val="0055220B"/>
    <w:rsid w:val="00567328"/>
    <w:rsid w:val="00A41873"/>
    <w:rsid w:val="00FB19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D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283DB8"/>
    <w:pPr>
      <w:spacing w:before="100" w:beforeAutospacing="1" w:after="100" w:afterAutospacing="1"/>
      <w:outlineLvl w:val="1"/>
    </w:pPr>
    <w:rPr>
      <w:rFonts w:ascii="Arial CYR" w:hAnsi="Arial CYR"/>
      <w:b/>
      <w:bCs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83DB8"/>
    <w:rPr>
      <w:rFonts w:ascii="Arial CYR" w:eastAsia="Times New Roman" w:hAnsi="Arial CYR" w:cs="Times New Roman"/>
      <w:b/>
      <w:bCs/>
      <w:color w:val="000000"/>
      <w:lang w:eastAsia="ru-RU"/>
    </w:rPr>
  </w:style>
  <w:style w:type="paragraph" w:styleId="HTML">
    <w:name w:val="HTML Preformatted"/>
    <w:basedOn w:val="a"/>
    <w:link w:val="HTML0"/>
    <w:rsid w:val="005673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Courier New" w:hAnsi="Arial Unicode MS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67328"/>
    <w:rPr>
      <w:rFonts w:ascii="Arial Unicode MS" w:eastAsia="Courier New" w:hAnsi="Arial Unicode MS" w:cs="Courier New"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D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283DB8"/>
    <w:pPr>
      <w:spacing w:before="100" w:beforeAutospacing="1" w:after="100" w:afterAutospacing="1"/>
      <w:outlineLvl w:val="1"/>
    </w:pPr>
    <w:rPr>
      <w:rFonts w:ascii="Arial CYR" w:hAnsi="Arial CYR"/>
      <w:b/>
      <w:bCs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83DB8"/>
    <w:rPr>
      <w:rFonts w:ascii="Arial CYR" w:eastAsia="Times New Roman" w:hAnsi="Arial CYR" w:cs="Times New Roman"/>
      <w:b/>
      <w:bCs/>
      <w:color w:val="000000"/>
      <w:lang w:eastAsia="ru-RU"/>
    </w:rPr>
  </w:style>
  <w:style w:type="paragraph" w:styleId="HTML">
    <w:name w:val="HTML Preformatted"/>
    <w:basedOn w:val="a"/>
    <w:link w:val="HTML0"/>
    <w:rsid w:val="005673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Courier New" w:hAnsi="Arial Unicode MS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67328"/>
    <w:rPr>
      <w:rFonts w:ascii="Arial Unicode MS" w:eastAsia="Courier New" w:hAnsi="Arial Unicode MS" w:cs="Courier New"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1775</Words>
  <Characters>10123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Soft</dc:creator>
  <cp:lastModifiedBy>c400</cp:lastModifiedBy>
  <cp:revision>3</cp:revision>
  <dcterms:created xsi:type="dcterms:W3CDTF">2017-10-08T14:39:00Z</dcterms:created>
  <dcterms:modified xsi:type="dcterms:W3CDTF">2017-12-06T06:10:00Z</dcterms:modified>
</cp:coreProperties>
</file>