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8B" w:rsidRPr="003A0E8B" w:rsidRDefault="003A0E8B" w:rsidP="003A0E8B">
      <w:pPr>
        <w:autoSpaceDE w:val="0"/>
        <w:autoSpaceDN w:val="0"/>
        <w:adjustRightInd w:val="0"/>
      </w:pPr>
      <w:r w:rsidRPr="003A0E8B">
        <w:t>Ни рыба, ни мясо, [ни кафтан, ни ряса].</w:t>
      </w:r>
      <w:r w:rsidRPr="003A0E8B">
        <w:br/>
        <w:t>Собаку съели, [хвостом подавились].</w:t>
      </w:r>
      <w:r w:rsidRPr="003A0E8B">
        <w:br/>
        <w:t>Ума палата, [да ключ потерян].</w:t>
      </w:r>
    </w:p>
    <w:p w:rsidR="003A0E8B" w:rsidRPr="003A0E8B" w:rsidRDefault="003A0E8B" w:rsidP="003A0E8B">
      <w:pPr>
        <w:autoSpaceDE w:val="0"/>
        <w:autoSpaceDN w:val="0"/>
        <w:adjustRightInd w:val="0"/>
      </w:pPr>
      <w:r w:rsidRPr="003A0E8B">
        <w:t>Два сапога пара, [оба левые].</w:t>
      </w:r>
      <w:r w:rsidRPr="003A0E8B">
        <w:br/>
        <w:t>Дураку хоть кол теши, [он своих два ставит].</w:t>
      </w:r>
      <w:r w:rsidRPr="003A0E8B">
        <w:br/>
        <w:t>Рука руку моет, [да обе свербят].</w:t>
      </w:r>
      <w:r w:rsidRPr="003A0E8B">
        <w:br/>
        <w:t>Везет как [субботнему] утопленнику [баню топить не надо].</w:t>
      </w:r>
      <w:r w:rsidRPr="003A0E8B">
        <w:br/>
        <w:t>Ворон ворону глаз не выклюет [а и выклюет, да не вытащит].</w:t>
      </w:r>
      <w:r w:rsidRPr="003A0E8B">
        <w:br/>
        <w:t>Гол как сокол [а остер как топор].</w:t>
      </w:r>
      <w:r w:rsidRPr="003A0E8B">
        <w:br/>
        <w:t>Голод не тетка [пирожка не поднесет].</w:t>
      </w:r>
      <w:r w:rsidRPr="003A0E8B">
        <w:br/>
        <w:t>Губа не дура [язык не лопата].</w:t>
      </w:r>
      <w:r w:rsidRPr="003A0E8B">
        <w:br/>
        <w:t>За битого двух небитых дают [да не больно-то берут].</w:t>
      </w:r>
      <w:r w:rsidRPr="003A0E8B">
        <w:br/>
        <w:t>За двумя зайцами погонишься – ни одного [кабана] не поймаешь.</w:t>
      </w:r>
      <w:r w:rsidRPr="003A0E8B">
        <w:br/>
        <w:t>Кто старое помянет – тому глаз вон [а кто забудет - тому оба].</w:t>
      </w:r>
      <w:r w:rsidRPr="003A0E8B">
        <w:br/>
        <w:t>Курочка по зернышку клюет [а весь двор в помёте].</w:t>
      </w:r>
      <w:r w:rsidRPr="003A0E8B">
        <w:br/>
        <w:t>Лиха беда начало [есть дыра, будет и прореха].</w:t>
      </w:r>
      <w:r w:rsidRPr="003A0E8B">
        <w:br/>
        <w:t>Молодые бранятся – тешатся [а старики бранятся – бесятся].</w:t>
      </w:r>
      <w:r w:rsidRPr="003A0E8B">
        <w:br/>
        <w:t>Новая метла по-новому метёт [а как сломается - под лавкой валяется].</w:t>
      </w:r>
      <w:r w:rsidRPr="003A0E8B">
        <w:br/>
        <w:t>Один в поле не воин [а путник].</w:t>
      </w:r>
      <w:r w:rsidRPr="003A0E8B">
        <w:br/>
        <w:t>От работы кони дохнут [а люди – крепнут].</w:t>
      </w:r>
      <w:r w:rsidRPr="003A0E8B">
        <w:br/>
        <w:t>Пьяному море по колено [а лужа - по уши].</w:t>
      </w:r>
      <w:r w:rsidRPr="003A0E8B">
        <w:br/>
        <w:t>Пыль столбом, дым коромыслом [а изба не топлена, не метена].</w:t>
      </w:r>
      <w:r w:rsidRPr="003A0E8B">
        <w:br/>
        <w:t>Рыбак рыбака видит издалека [потому стороной и обходит].</w:t>
      </w:r>
      <w:r w:rsidRPr="003A0E8B">
        <w:br/>
        <w:t>Старый конь борозды не испортит [да и глубоко не вспашет].</w:t>
      </w:r>
      <w:r w:rsidRPr="003A0E8B">
        <w:br/>
        <w:t>У страха глаза велики [да ничего не видят].</w:t>
      </w:r>
      <w:r w:rsidRPr="003A0E8B">
        <w:br/>
        <w:t>Чудеса в решете [дыр много, а выскочить некуда].</w:t>
      </w:r>
      <w:r w:rsidRPr="003A0E8B">
        <w:br/>
        <w:t>Шито-крыто [а узелок-то тут].</w:t>
      </w:r>
      <w:r w:rsidRPr="003A0E8B">
        <w:br/>
        <w:t>Язык мой – враг мой [прежде ума рыщет, беды ищет].</w:t>
      </w:r>
    </w:p>
    <w:p w:rsidR="002D39ED" w:rsidRDefault="002D39ED"/>
    <w:sectPr w:rsidR="002D39ED" w:rsidSect="000E06D7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A0E8B"/>
    <w:rsid w:val="002D39ED"/>
    <w:rsid w:val="003A0E8B"/>
    <w:rsid w:val="00674EB9"/>
    <w:rsid w:val="00D4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4E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4E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7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qFormat/>
    <w:rsid w:val="00674EB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EB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74EB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74EB9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674EB9"/>
    <w:rPr>
      <w:b/>
      <w:bCs/>
      <w:sz w:val="15"/>
      <w:szCs w:val="15"/>
    </w:rPr>
  </w:style>
  <w:style w:type="character" w:styleId="a3">
    <w:name w:val="Strong"/>
    <w:basedOn w:val="a0"/>
    <w:qFormat/>
    <w:rsid w:val="00674EB9"/>
    <w:rPr>
      <w:b/>
      <w:bCs/>
    </w:rPr>
  </w:style>
  <w:style w:type="character" w:styleId="a4">
    <w:name w:val="Emphasis"/>
    <w:basedOn w:val="a0"/>
    <w:qFormat/>
    <w:rsid w:val="00674E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>USN Team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2015-10-19T16:02:00Z</dcterms:created>
  <dcterms:modified xsi:type="dcterms:W3CDTF">2015-10-19T16:03:00Z</dcterms:modified>
</cp:coreProperties>
</file>